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Subj: Issue with Numbered Bullets in Headings</w:t>
      </w:r>
    </w:p>
    <w:p>
      <w:r/>
    </w:p>
    <w:p>
      <w:r>
        <w:t>Greetings,</w:t>
      </w:r>
    </w:p>
    <w:p>
      <w:r/>
    </w:p>
    <w:p>
      <w:r>
        <w:t>It seems to me that there is a problem with how TextMaker 2024 (TextMaker Professional 2024 (rev S1218.0824) 64bit) is handling numbered bullets in Heading paragraph styles.</w:t>
      </w:r>
    </w:p>
    <w:p>
      <w:r>
        <w:t>I have set both “Heading 1” and “Heading 2” to include</w:t>
        <w:br w:type="textWrapping"/>
        <w:t>Bullet –&gt; Numbering. This is what I get:</w:t>
      </w:r>
    </w:p>
    <w:p>
      <w:pPr>
        <w:pStyle w:val="para1"/>
        <w:numPr>
          <w:ilvl w:val="0"/>
          <w:numId w:val="1"/>
        </w:numPr>
      </w:pPr>
      <w:r>
        <w:t>Heading 1</w:t>
        <w:tab/>
        <w:t>Seems correct.</w:t>
      </w:r>
    </w:p>
    <w:p>
      <w:pPr>
        <w:pStyle w:val="para1"/>
        <w:numPr>
          <w:ilvl w:val="0"/>
          <w:numId w:val="1"/>
        </w:numPr>
      </w:pPr>
      <w:r>
        <w:t>Heading 1</w:t>
        <w:tab/>
        <w:t>Ditto.</w:t>
      </w:r>
    </w:p>
    <w:p>
      <w:r>
        <w:t>Normal Paragraph Style</w:t>
      </w:r>
    </w:p>
    <w:p>
      <w:pPr>
        <w:pStyle w:val="para1"/>
        <w:numPr>
          <w:ilvl w:val="0"/>
          <w:numId w:val="1"/>
        </w:numPr>
      </w:pPr>
      <w:r>
        <w:t>Heading 1</w:t>
        <w:tab/>
        <w:t>&lt;– Why is the count “1.” again?</w:t>
      </w:r>
    </w:p>
    <w:p>
      <w:pPr>
        <w:pStyle w:val="para2"/>
        <w:numPr>
          <w:ilvl w:val="0"/>
          <w:numId w:val="1"/>
        </w:numPr>
      </w:pPr>
      <w:r>
        <w:t>Heading 2</w:t>
        <w:tab/>
        <w:t>&lt;– Shouldn’t the count be “1.”?</w:t>
      </w:r>
    </w:p>
    <w:p>
      <w:pPr>
        <w:pStyle w:val="para1"/>
        <w:numPr>
          <w:ilvl w:val="0"/>
          <w:numId w:val="1"/>
        </w:numPr>
      </w:pPr>
      <w:r>
        <w:t>Heading 1</w:t>
        <w:tab/>
        <w:t>&lt;– How is this correct?</w:t>
      </w:r>
    </w:p>
    <w:p>
      <w:pPr>
        <w:pStyle w:val="para2"/>
        <w:numPr>
          <w:ilvl w:val="0"/>
          <w:numId w:val="1"/>
        </w:numPr>
      </w:pPr>
      <w:r>
        <w:t>Heading 2</w:t>
        <w:tab/>
        <w:t>&lt;– Why is the count 4 instead of 2?</w:t>
      </w:r>
    </w:p>
    <w:p>
      <w:r>
        <w:t>This does not seem at all correct. What are your thoughts?</w:t>
      </w:r>
    </w:p>
    <w:p>
      <w:r/>
    </w:p>
    <w:p>
      <w:r>
        <w:t>Thanks in advance.</w:t>
      </w:r>
    </w:p>
    <w:p>
      <w:pPr>
        <w:spacing/>
        <w:jc w:val="center"/>
      </w:pPr>
      <w:r>
        <w:br w:type="page"/>
      </w:r>
      <w:r>
        <w:t>Both Heading 1 and Heading 2 were configured as shown:</w:t>
      </w:r>
    </w:p>
    <w:p>
      <w:pPr>
        <w:spacing/>
        <w:jc w:val="center"/>
      </w:pPr>
      <w:r>
        <w:rPr>
          <w:noProof/>
        </w:rPr>
        <w:drawing>
          <wp:inline distT="114300" distB="114300" distL="114300" distR="114300">
            <wp:extent cx="4637405" cy="7315200"/>
            <wp:effectExtent l="0" t="0" r="0" b="0"/>
            <wp:docPr id="1" name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1"/>
                    <pic:cNvPicPr>
                      <a:picLocks noChangeAspect="1"/>
                      <a:extLst>
                        <a:ext uri="sm">
                          <sm:smNativeData xmlns:sm="sm" val="SMDATA_17_rKLbZh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QAAAAAAAAC/AAAAAQAAAAAAAAC/AAAAhxwAAAAtAAAAAAAAvwAAAL8AAAAoAAAACAAAAAEAAAABAAAAMAAAABQAAAAAAAAAAAD//wAAAQAAAP//AAABAA=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37405" cy="73152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headerReference w:type="default" r:id="rId9"/>
      <w:footerReference w:type="default" r:id="rId10"/>
      <w:type w:val="continuous"/>
      <w:pgSz w:h="15840" w:w="12240"/>
      <w:pgMar w:left="1440" w:top="1440" w:right="1440" w:bottom="1440" w:header="648" w:footer="648"/>
      <w:paperSrc w:first="1" w:other="1" a="0" b="0"/>
      <w:pgNumType w:fmt="decimal"/>
      <w:tmGutter w:val="1"/>
      <w:mirrorMargins w:val="0"/>
      <w:tmSection w:h="-1">
        <w:tmHeader w:id="0" w:h="0" edge="648" text="648">
          <w:shd w:val="none"/>
        </w:tmHeader>
        <w:tmFooter w:id="0" w:h="0" edge="648" text="648">
          <w:shd w:val="none"/>
        </w:tmFooter>
      </w:tmSection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00"/>
    <w:family w:val="swiss"/>
    <w:pitch w:val="default"/>
  </w:font>
  <w:font w:name="DejaVu LGC Serif">
    <w:panose1 w:val="02060603050605020204"/>
    <w:charset w:val="00"/>
    <w:family w:val="roman"/>
    <w:pitch w:val="default"/>
  </w:font>
  <w:font w:name="DejaVu LGC Sans Mono">
    <w:panose1 w:val="020B0609030804020204"/>
    <w:charset w:val="00"/>
    <w:family w:val="modern"/>
    <w:pitch w:val="default"/>
  </w:font>
  <w:font w:name="DejaVu LGC Sans Condensed">
    <w:panose1 w:val="020B0606030804020204"/>
    <w:charset w:val="00"/>
    <w:family w:val="swiss"/>
    <w:pitch w:val="default"/>
  </w:font>
  <w:font w:name="DejaVu LGC Serif Condensed">
    <w:panose1 w:val="02060606050605020204"/>
    <w:charset w:val="00"/>
    <w:family w:val="roman"/>
    <w:pitch w:val="default"/>
  </w:font>
  <w:font w:name="DejaVu LGC Sans">
    <w:panose1 w:val="020B0603030804020204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3"/>
    </w:pPr>
    <w:r>
      <w:t xml:space="preserve">Page </w:t>
    </w:r>
    <w:r>
      <w:fldChar w:fldCharType="begin"/>
      <w:instrText xml:space="preserve"> PAGE </w:instrText>
      <w:fldChar w:fldCharType="separate"/>
      <w:t>1</w:t>
      <w:fldChar w:fldCharType="end"/>
    </w:r>
    <w:r>
      <w:t xml:space="preserve"> of </w:t>
    </w:r>
    <w:r>
      <w:fldChar w:fldCharType="begin"/>
      <w:instrText xml:space="preserve"> NUMPAGES \* Arabic  \DA </w:instrText>
      <w:fldChar w:fldCharType="separate"/>
      <w:t>2</w:t>
      <w:fldChar w:fldCharType="end"/>
    </w:r>
    <w:r>
      <w:br w:type="textWrapping"/>
    </w:r>
    <w:r>
      <w:rPr>
        <w:sz w:val="24"/>
        <w:szCs w:val="24"/>
      </w:rPr>
    </w:r>
    <w:r>
      <w:rPr>
        <w:sz w:val="24"/>
        <w:szCs w:val="24"/>
      </w:rPr>
      <w:fldChar w:fldCharType="begin"/>
      <w:instrText xml:space="preserve"> FILENAME </w:instrText>
      <w:fldChar w:fldCharType="separate"/>
      <w:t>Subj Heading Bullet Numbering Issue.tmdx</w:t>
      <w:fldChar w:fldCharType="end"/>
    </w:r>
    <w:r>
      <w:rPr>
        <w:sz w:val="24"/>
        <w:szCs w:val="24"/>
      </w:rPr>
      <w:t xml:space="preserve"> | Last Edited on </w:t>
    </w:r>
    <w:r>
      <w:rPr>
        <w:sz w:val="24"/>
        <w:szCs w:val="24"/>
      </w:rPr>
      <w:fldChar w:fldCharType="begin"/>
      <w:instrText xml:space="preserve"> SAVEDATE \@ "MMMM d, yyyy" </w:instrText>
      <w:fldChar w:fldCharType="separate"/>
      <w:t>September 6, 2024</w:t>
      <w:fldChar w:fldCharType="end"/>
    </w:r>
    <w:r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2"/>
    </w:pPr>
    <w:r>
      <w:t>Header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</w:abstractNum>
  <w:abstractNum w:abstractNumId="1">
    <w:multiLevelType w:val="singleLevel"/>
    <w:name w:val="Bullet 1"/>
    <w:tmBullet/>
    <w:lvl w:ilvl="0">
      <w:start w:val="1"/>
      <w:numFmt w:val="decimal"/>
      <w:suff w:val="dxa"/>
      <w:lvlText w:val="%1."/>
      <w:lvlJc w:val="left"/>
      <w:addIndent w:val="0"/>
      <w:bPr>
        <w:type w:val="num"/>
        <w:numType w:val="1"/>
        <w:position w:dxa="360" w:dya="0"/>
        <w:jc w:val="left"/>
        <w:after w:val="."/>
      </w:bPr>
    </w:lvl>
  </w:abstractNum>
  <w:abstractNum w:abstractNumId="2">
    <w:multiLevelType w:val="singleLevel"/>
    <w:name w:val="Bullet 2"/>
    <w:tmBullet/>
    <w:lvl w:ilvl="0">
      <w:numFmt w:val="bullet"/>
      <w:suff w:val="dxa"/>
      <w:lvlText w:val=""/>
      <w:lvlJc w:val="left"/>
      <w:addIndent w:val="0"/>
      <w:bPr>
        <w:type w:val="round"/>
        <w:position w:dxa="360" w:dya="0"/>
        <w:jc w:val="left"/>
        <w:before w:val=""/>
        <w:after w:val="."/>
      </w:bPr>
      <w:rPr>
        <w:rFonts w:ascii="Wingdings" w:hAnsi="Wingdings" w:eastAsia="Wingdings" w:cs="Wingdings"/>
      </w:rPr>
    </w:lvl>
  </w:abstractNum>
  <w:abstractNum w:abstractNumId="3">
    <w:multiLevelType w:val="singleLevel"/>
    <w:name w:val="Bullet 3"/>
    <w:tmBullet/>
    <w:lvl w:ilvl="0">
      <w:numFmt w:val="bullet"/>
      <w:suff w:val="dxa"/>
      <w:lvlText w:val="‒"/>
      <w:lvlJc w:val="left"/>
      <w:addIndent w:val="0"/>
      <w:bPr>
        <w:type w:val="char"/>
        <w:bChar w:val="8210"/>
        <w:position w:dxa="360" w:dya="0"/>
        <w:jc w:val="left"/>
        <w:before w:val="‒"/>
        <w:after w:val="."/>
      </w:bPr>
      <w:rPr>
        <w:rFonts w:ascii="DejaVu LGC Serif" w:hAnsi="DejaVu LGC Serif"/>
      </w:rPr>
    </w:lvl>
  </w:abstractNum>
  <w:abstractNum w:abstractNumId="4">
    <w:multiLevelType w:val="singleLevel"/>
    <w:name w:val="Bullet 4"/>
    <w:tmBullet/>
    <w:lvl w:ilvl="0">
      <w:numFmt w:val="none"/>
      <w:suff w:val="dxa"/>
      <w:lvlText w:val=""/>
      <w:lvlJc w:val="left"/>
      <w:addIndent w:val="0"/>
      <w:bPr>
        <w:type w:val="continue"/>
        <w:position w:dxa="360" w:dya="0"/>
        <w:jc w:val="left"/>
        <w:after w:val="."/>
      </w:b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25670060" w:val="1218" w:fileVer="342" w:fileVer64="64" w:fileVerOS="4"/>
  <w:zoom w:val="textFit" w:percent="104"/>
  <w:view w:val="print"/>
  <w:defaultTabStop w:val="720"/>
  <w:autoHyphenation w:val="0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3073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45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."/>
  <w:listSeparator w:val=","/>
  <w:decimalTabCha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DejaVu LGC Serif" w:hAnsi="DejaVu LGC Serif" w:eastAsia="DejaVu LGC Serif" w:cs="DejaVu LGC Serif"/>
        <w:kern w:val="1" kern="1"/>
        <w:sz w:val="28"/>
        <w:szCs w:val="28"/>
        <w:lang w:val="default" w:eastAsia="default" w:bidi="default"/>
      </w:rPr>
      <w:key w:val="1328"/>
    </w:rPrDefault>
    <w:pPrDefault>
      <w:pPr>
        <w:spacing w:after="120"/>
        <w:suppressAutoHyphens/>
        <w:hyphenationLines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numPr>
        <w:ilvl w:val="0"/>
        <w:numId w:val="1"/>
      </w:numPr>
      <w:ind w:left="360"/>
      <w:spacing w:before="280" w:after="160"/>
      <w:keepNext/>
      <w:outlineLvl w:val="0"/>
      <w:keepLines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solid" w:color="DEDEDE" tmshd="1460470016, 0, 16777215"/>
    </w:pPr>
    <w:rPr>
      <w:rFonts w:ascii="DejaVu LGC Sans Condensed" w:hAnsi="DejaVu LGC Sans Condensed" w:eastAsia="DejaVu LGC Sans Condensed" w:cs="DejaVu LGC Sans Condensed"/>
      <w:sz w:val="32"/>
      <w:szCs w:val="32"/>
    </w:rPr>
    <w:key w:val="1073"/>
  </w:style>
  <w:style w:type="paragraph" w:styleId="para2">
    <w:name w:val="heading 2"/>
    <w:qFormat/>
    <w:basedOn w:val="para1"/>
    <w:next w:val="para0"/>
    <w:pPr>
      <w:outlineLvl w:val="1"/>
      <w:pBdr w:bounds="text">
        <w:top w:val="nil" w:sz="0" w:space="3" w:color="000000" tmln="20, 20, 20, 0, 60"/>
        <w:left w:val="nil" w:sz="0" w:space="0" w:color="000000" tmln="20, 20, 20, 0, 0"/>
        <w:bottom w:val="single" w:sz="16" w:space="3" w:color="000000" tmln="40, 20, 20, 0, 60"/>
        <w:right w:val="nil" w:sz="0" w:space="0" w:color="000000" tmln="20, 20, 20, 0, 0"/>
        <w:between w:val="nil" w:sz="0" w:space="0" w:color="000000" tmln="20, 20, 20, 0, 0"/>
      </w:pBdr>
      <w:shd w:val="none"/>
    </w:pPr>
    <w:key w:val="1074"/>
  </w:style>
  <w:style w:type="paragraph" w:styleId="para3">
    <w:name w:val="heading 3"/>
    <w:qFormat/>
    <w:basedOn w:val="para2"/>
    <w:next w:val="para0"/>
    <w:pPr>
      <w:spacing w:before="200"/>
      <w:outlineLvl w:val="2"/>
      <w:pBdr w:bounds="text">
        <w:top w:val="nil" w:sz="0" w:space="3" w:color="000000" tmln="20, 20, 20, 0, 60"/>
        <w:left w:val="nil" w:sz="0" w:space="0" w:color="000000" tmln="20, 20, 20, 0, 0"/>
        <w:bottom w:val="double" w:sz="24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none"/>
    </w:pPr>
    <w:rPr>
      <w:sz w:val="28"/>
      <w:szCs w:val="28"/>
    </w:rPr>
    <w:key w:val="1075"/>
  </w:style>
  <w:style w:type="paragraph" w:styleId="para4">
    <w:name w:val="Balloon Text"/>
    <w:qFormat/>
    <w:basedOn w:val="para0"/>
    <w:rPr>
      <w:rFonts w:ascii="Segoe UI" w:hAnsi="Segoe UI" w:cs="Segoe UI"/>
      <w:sz w:val="18"/>
      <w:szCs w:val="18"/>
    </w:rPr>
  </w:style>
  <w:style w:type="paragraph" w:styleId="para5">
    <w:name w:val="Normal Indent"/>
    <w:qFormat/>
    <w:basedOn w:val="para0"/>
    <w:pPr>
      <w:ind w:left="720"/>
    </w:pPr>
  </w:style>
  <w:style w:type="paragraph" w:styleId="para6">
    <w:name w:val="Plain Text"/>
    <w:qFormat/>
    <w:basedOn w:val="para0"/>
    <w:pPr>
      <w:contextualSpacing/>
      <w:keepNext/>
    </w:pPr>
    <w:rPr>
      <w:rFonts w:ascii="DejaVu LGC Sans Mono" w:hAnsi="DejaVu LGC Sans Mono" w:eastAsia="DejaVu LGC Sans Mono" w:cs="DejaVu LGC Sans Mono"/>
    </w:rPr>
    <w:key w:val="1104"/>
  </w:style>
  <w:style w:type="paragraph" w:styleId="para7" w:customStyle="1">
    <w:name w:val="Normal - Bullet"/>
    <w:qFormat/>
    <w:basedOn w:val="para0"/>
    <w:next w:val="para0"/>
    <w:pPr>
      <w:numPr>
        <w:ilvl w:val="0"/>
        <w:numId w:val="2"/>
      </w:numPr>
      <w:ind w:left="720"/>
      <w:keepLines/>
    </w:pPr>
    <w:key w:val="1858"/>
  </w:style>
  <w:style w:type="paragraph" w:styleId="para8" w:customStyle="1">
    <w:name w:val="Normal - Bullet, Sup KWN"/>
    <w:qFormat/>
    <w:basedOn w:val="para7"/>
    <w:next w:val="para0"/>
    <w:pPr>
      <w:contextualSpacing/>
      <w:keepNext/>
    </w:pPr>
    <w:key w:val="1090"/>
  </w:style>
  <w:style w:type="paragraph" w:styleId="para9" w:customStyle="1">
    <w:name w:val="Normal - Bullet, Sup"/>
    <w:qFormat/>
    <w:basedOn w:val="para7"/>
    <w:next w:val="para0"/>
    <w:pPr>
      <w:contextualSpacing/>
    </w:pPr>
    <w:key w:val="1602"/>
  </w:style>
  <w:style w:type="paragraph" w:styleId="para10" w:customStyle="1">
    <w:name w:val="Normal, 0pt KWN"/>
    <w:qFormat/>
    <w:basedOn w:val="para0"/>
    <w:next w:val="para0"/>
    <w:pPr>
      <w:spacing w:after="0"/>
      <w:keepNext/>
    </w:pPr>
    <w:key w:val="1584"/>
  </w:style>
  <w:style w:type="paragraph" w:styleId="para11" w:customStyle="1">
    <w:name w:val="Plain Text, Sup"/>
    <w:qFormat/>
    <w:basedOn w:val="para6"/>
    <w:next w:val="para0"/>
    <w:pPr>
      <w:keepNext w:val="0"/>
    </w:pPr>
    <w:key w:val="1616"/>
  </w:style>
  <w:style w:type="paragraph" w:styleId="para12">
    <w:name w:val="Header"/>
    <w:qFormat/>
    <w:pPr>
      <w:spacing w:after="0"/>
      <w:jc w:val="center"/>
      <w:tabs defTabSz="720">
        <w:tab w:val="center" w:pos="4680" w:leader="none"/>
        <w:tab w:val="right" w:pos="9360" w:leader="none"/>
      </w:tabs>
    </w:pPr>
    <w:rPr>
      <w:rFonts w:ascii="DejaVu LGC Sans Condensed" w:hAnsi="DejaVu LGC Sans Condensed" w:eastAsia="DejaVu LGC Sans Condensed" w:cs="DejaVu LGC Sans Condensed"/>
      <w:kern w:val="1" kern="1"/>
      <w:sz w:val="32"/>
      <w:szCs w:val="32"/>
    </w:rPr>
  </w:style>
  <w:style w:type="paragraph" w:styleId="para13">
    <w:name w:val="Footer"/>
    <w:qFormat/>
    <w:basedOn w:val="para12"/>
    <w:rPr>
      <w:sz w:val="28"/>
      <w:szCs w:val="28"/>
    </w:rPr>
  </w:style>
  <w:style w:type="paragraph" w:styleId="para14">
    <w:name w:val="heading 4"/>
    <w:qFormat/>
    <w:basedOn w:val="para3"/>
    <w:next w:val="para0"/>
    <w:pPr>
      <w:numPr>
        <w:ilvl w:val="0"/>
        <w:numId w:val="3"/>
      </w:numPr>
      <w:spacing w:before="160"/>
      <w:outlineLvl w:val="3"/>
      <w:pBdr w:bounds="text">
        <w:top w:val="nil" w:sz="0" w:space="3" w:color="000000" tmln="20, 20, 20, 0, 60"/>
        <w:left w:val="nil" w:sz="0" w:space="0" w:color="000000" tmln="20, 20, 20, 0, 0"/>
        <w:bottom w:val="nil" w:sz="0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none"/>
    </w:pPr>
    <w:rPr>
      <w:u w:color="auto" w:val="thick"/>
    </w:rPr>
    <w:key w:val="1076"/>
  </w:style>
  <w:style w:type="paragraph" w:styleId="para15">
    <w:name w:val="heading 5"/>
    <w:qFormat/>
    <w:basedOn w:val="para14"/>
    <w:next w:val="para0"/>
    <w:pPr>
      <w:outlineLvl w:val="4"/>
    </w:pPr>
    <w:rPr>
      <w:u w:color="auto" w:val="double"/>
    </w:rPr>
    <w:key w:val="1077"/>
  </w:style>
  <w:style w:type="paragraph" w:styleId="para16">
    <w:name w:val="heading 6"/>
    <w:qFormat/>
    <w:basedOn w:val="para15"/>
    <w:next w:val="para0"/>
    <w:rPr>
      <w:u w:color="auto" w:val="none"/>
    </w:rPr>
    <w:key w:val="1078"/>
  </w:style>
  <w:style w:type="paragraph" w:styleId="para17">
    <w:name w:val="index 1"/>
    <w:qFormat/>
    <w:basedOn w:val="para0"/>
    <w:pPr>
      <w:ind w:left="215" w:hanging="215"/>
      <w:spacing w:after="0"/>
      <w:keepLines/>
    </w:pPr>
    <w:rPr>
      <w:rFonts w:ascii="DejaVu LGC Serif Condensed" w:hAnsi="DejaVu LGC Serif Condensed" w:eastAsia="DejaVu LGC Serif Condensed" w:cs="DejaVu LGC Serif Condensed"/>
    </w:rPr>
  </w:style>
  <w:style w:type="paragraph" w:styleId="para18">
    <w:name w:val="index 2"/>
    <w:qFormat/>
    <w:basedOn w:val="para0"/>
    <w:pPr>
      <w:ind w:left="215" w:hanging="215"/>
      <w:spacing w:after="0"/>
      <w:keepLines/>
    </w:pPr>
    <w:rPr>
      <w:rFonts w:ascii="DejaVu LGC Serif Condensed" w:hAnsi="DejaVu LGC Serif Condensed" w:eastAsia="DejaVu LGC Serif Condensed" w:cs="DejaVu LGC Serif Condensed"/>
    </w:rPr>
  </w:style>
  <w:style w:type="paragraph" w:styleId="para19">
    <w:name w:val="index 3"/>
    <w:qFormat/>
    <w:basedOn w:val="para0"/>
    <w:pPr>
      <w:ind w:left="215" w:hanging="215"/>
      <w:spacing w:after="0"/>
      <w:keepLines/>
    </w:pPr>
    <w:rPr>
      <w:rFonts w:ascii="DejaVu LGC Serif Condensed" w:hAnsi="DejaVu LGC Serif Condensed" w:eastAsia="DejaVu LGC Serif Condensed" w:cs="DejaVu LGC Serif Condensed"/>
    </w:rPr>
  </w:style>
  <w:style w:type="paragraph" w:styleId="para20">
    <w:name w:val="index 4"/>
    <w:qFormat/>
    <w:basedOn w:val="para0"/>
    <w:pPr>
      <w:ind w:left="215" w:hanging="215"/>
      <w:spacing w:after="0"/>
      <w:keepLines/>
    </w:pPr>
    <w:rPr>
      <w:rFonts w:ascii="DejaVu LGC Serif Condensed" w:hAnsi="DejaVu LGC Serif Condensed" w:eastAsia="DejaVu LGC Serif Condensed" w:cs="DejaVu LGC Serif Condensed"/>
    </w:rPr>
  </w:style>
  <w:style w:type="paragraph" w:styleId="para21">
    <w:name w:val="index 5"/>
    <w:qFormat/>
    <w:basedOn w:val="para0"/>
    <w:pPr>
      <w:ind w:left="215" w:hanging="215"/>
      <w:spacing w:after="0"/>
      <w:keepLines/>
    </w:pPr>
    <w:rPr>
      <w:rFonts w:ascii="DejaVu LGC Serif Condensed" w:hAnsi="DejaVu LGC Serif Condensed" w:eastAsia="DejaVu LGC Serif Condensed" w:cs="DejaVu LGC Serif Condensed"/>
    </w:rPr>
  </w:style>
  <w:style w:type="paragraph" w:styleId="para22">
    <w:name w:val="index 6"/>
    <w:qFormat/>
    <w:basedOn w:val="para0"/>
    <w:pPr>
      <w:ind w:left="215" w:hanging="215"/>
      <w:spacing w:after="0"/>
      <w:keepLines/>
    </w:pPr>
    <w:rPr>
      <w:rFonts w:ascii="DejaVu LGC Serif Condensed" w:hAnsi="DejaVu LGC Serif Condensed" w:eastAsia="DejaVu LGC Serif Condensed" w:cs="DejaVu LGC Serif Condensed"/>
    </w:rPr>
  </w:style>
  <w:style w:type="paragraph" w:styleId="para23">
    <w:name w:val="index 7"/>
    <w:qFormat/>
    <w:basedOn w:val="para0"/>
    <w:pPr>
      <w:ind w:left="215" w:hanging="215"/>
      <w:spacing w:after="0"/>
      <w:keepLines/>
    </w:pPr>
    <w:rPr>
      <w:rFonts w:ascii="DejaVu LGC Serif Condensed" w:hAnsi="DejaVu LGC Serif Condensed" w:eastAsia="DejaVu LGC Serif Condensed" w:cs="DejaVu LGC Serif Condensed"/>
    </w:rPr>
  </w:style>
  <w:style w:type="paragraph" w:styleId="para24">
    <w:name w:val="index 8"/>
    <w:qFormat/>
    <w:basedOn w:val="para0"/>
    <w:pPr>
      <w:ind w:left="215" w:hanging="215"/>
      <w:spacing w:after="0"/>
      <w:keepLines/>
    </w:pPr>
    <w:rPr>
      <w:rFonts w:ascii="DejaVu LGC Serif Condensed" w:hAnsi="DejaVu LGC Serif Condensed" w:eastAsia="DejaVu LGC Serif Condensed" w:cs="DejaVu LGC Serif Condensed"/>
    </w:rPr>
  </w:style>
  <w:style w:type="paragraph" w:styleId="para25">
    <w:name w:val="index 9"/>
    <w:qFormat/>
    <w:basedOn w:val="para0"/>
    <w:pPr>
      <w:ind w:left="215" w:hanging="215"/>
      <w:spacing w:after="0"/>
      <w:keepLines/>
    </w:pPr>
    <w:rPr>
      <w:rFonts w:ascii="DejaVu LGC Serif Condensed" w:hAnsi="DejaVu LGC Serif Condensed" w:eastAsia="DejaVu LGC Serif Condensed" w:cs="DejaVu LGC Serif Condensed"/>
    </w:rPr>
  </w:style>
  <w:style w:type="paragraph" w:styleId="para26">
    <w:name w:val="Index Heading"/>
    <w:qFormat/>
    <w:basedOn w:val="para0"/>
    <w:next w:val="para0"/>
    <w:pPr>
      <w:spacing w:before="120" w:after="80"/>
      <w:jc w:val="center"/>
      <w:keepNext/>
      <w:keepLines/>
    </w:pPr>
    <w:rPr>
      <w:rFonts w:ascii="DejaVu LGC Sans" w:hAnsi="DejaVu LGC Sans" w:eastAsia="DejaVu LGC Sans" w:cs="DejaVu LGC Sans"/>
      <w:b/>
      <w:bCs/>
      <w:sz w:val="32"/>
      <w:szCs w:val="32"/>
    </w:rPr>
  </w:style>
  <w:style w:type="character" w:styleId="char0" w:default="1">
    <w:name w:val="Default Paragraph Font"/>
    <w:key w:val="1328"/>
  </w:style>
  <w:style w:type="character" w:styleId="char1" w:customStyle="1">
    <w:name w:val="Plain Text"/>
    <w:rPr>
      <w:rFonts w:ascii="DejaVu LGC Sans Mono" w:hAnsi="DejaVu LGC Sans Mono"/>
    </w:rPr>
    <w:key w:val="1360"/>
  </w:style>
  <w:style w:type="character" w:styleId="char2" w:customStyle="1">
    <w:name w:val="Math"/>
    <w:basedOnNormal/>
    <w:rPr>
      <w:rFonts w:ascii="DejaVu LGC Sans Mono" w:hAnsi="DejaVu LGC Sans Mono"/>
    </w:rPr>
    <w:key w:val="1357"/>
  </w:style>
  <w:style w:type="character" w:styleId="char3">
    <w:name w:val="Hyperlink"/>
    <w:rPr>
      <w:color w:val="00007f"/>
      <w:u w:color="auto" w:val="single"/>
    </w:rPr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DejaVu LGC Serif" w:hAnsi="DejaVu LGC Serif" w:eastAsia="DejaVu LGC Serif" w:cs="DejaVu LGC Serif"/>
        <w:kern w:val="1" kern="1"/>
        <w:sz w:val="28"/>
        <w:szCs w:val="28"/>
        <w:lang w:val="default" w:eastAsia="default" w:bidi="default"/>
      </w:rPr>
      <w:key w:val="1328"/>
    </w:rPrDefault>
    <w:pPrDefault>
      <w:pPr>
        <w:spacing w:after="120"/>
        <w:suppressAutoHyphens/>
        <w:hyphenationLines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numPr>
        <w:ilvl w:val="0"/>
        <w:numId w:val="1"/>
      </w:numPr>
      <w:ind w:left="360"/>
      <w:spacing w:before="280" w:after="160"/>
      <w:keepNext/>
      <w:outlineLvl w:val="0"/>
      <w:keepLines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solid" w:color="DEDEDE" tmshd="1460470016, 0, 16777215"/>
    </w:pPr>
    <w:rPr>
      <w:rFonts w:ascii="DejaVu LGC Sans Condensed" w:hAnsi="DejaVu LGC Sans Condensed" w:eastAsia="DejaVu LGC Sans Condensed" w:cs="DejaVu LGC Sans Condensed"/>
      <w:sz w:val="32"/>
      <w:szCs w:val="32"/>
    </w:rPr>
    <w:key w:val="1073"/>
  </w:style>
  <w:style w:type="paragraph" w:styleId="para2">
    <w:name w:val="heading 2"/>
    <w:qFormat/>
    <w:basedOn w:val="para1"/>
    <w:next w:val="para0"/>
    <w:pPr>
      <w:outlineLvl w:val="1"/>
      <w:pBdr w:bounds="text">
        <w:top w:val="nil" w:sz="0" w:space="3" w:color="000000" tmln="20, 20, 20, 0, 60"/>
        <w:left w:val="nil" w:sz="0" w:space="0" w:color="000000" tmln="20, 20, 20, 0, 0"/>
        <w:bottom w:val="single" w:sz="16" w:space="3" w:color="000000" tmln="40, 20, 20, 0, 60"/>
        <w:right w:val="nil" w:sz="0" w:space="0" w:color="000000" tmln="20, 20, 20, 0, 0"/>
        <w:between w:val="nil" w:sz="0" w:space="0" w:color="000000" tmln="20, 20, 20, 0, 0"/>
      </w:pBdr>
      <w:shd w:val="none"/>
    </w:pPr>
    <w:key w:val="1074"/>
  </w:style>
  <w:style w:type="paragraph" w:styleId="para3">
    <w:name w:val="heading 3"/>
    <w:qFormat/>
    <w:basedOn w:val="para2"/>
    <w:next w:val="para0"/>
    <w:pPr>
      <w:spacing w:before="200"/>
      <w:outlineLvl w:val="2"/>
      <w:pBdr w:bounds="text">
        <w:top w:val="nil" w:sz="0" w:space="3" w:color="000000" tmln="20, 20, 20, 0, 60"/>
        <w:left w:val="nil" w:sz="0" w:space="0" w:color="000000" tmln="20, 20, 20, 0, 0"/>
        <w:bottom w:val="double" w:sz="24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none"/>
    </w:pPr>
    <w:rPr>
      <w:sz w:val="28"/>
      <w:szCs w:val="28"/>
    </w:rPr>
    <w:key w:val="1075"/>
  </w:style>
  <w:style w:type="paragraph" w:styleId="para4">
    <w:name w:val="Balloon Text"/>
    <w:qFormat/>
    <w:basedOn w:val="para0"/>
    <w:rPr>
      <w:rFonts w:ascii="Segoe UI" w:hAnsi="Segoe UI" w:cs="Segoe UI"/>
      <w:sz w:val="18"/>
      <w:szCs w:val="18"/>
    </w:rPr>
  </w:style>
  <w:style w:type="paragraph" w:styleId="para5">
    <w:name w:val="Normal Indent"/>
    <w:qFormat/>
    <w:basedOn w:val="para0"/>
    <w:pPr>
      <w:ind w:left="720"/>
    </w:pPr>
  </w:style>
  <w:style w:type="paragraph" w:styleId="para6">
    <w:name w:val="Plain Text"/>
    <w:qFormat/>
    <w:basedOn w:val="para0"/>
    <w:pPr>
      <w:contextualSpacing/>
      <w:keepNext/>
    </w:pPr>
    <w:rPr>
      <w:rFonts w:ascii="DejaVu LGC Sans Mono" w:hAnsi="DejaVu LGC Sans Mono" w:eastAsia="DejaVu LGC Sans Mono" w:cs="DejaVu LGC Sans Mono"/>
    </w:rPr>
    <w:key w:val="1104"/>
  </w:style>
  <w:style w:type="paragraph" w:styleId="para7" w:customStyle="1">
    <w:name w:val="Normal - Bullet"/>
    <w:qFormat/>
    <w:basedOn w:val="para0"/>
    <w:next w:val="para0"/>
    <w:pPr>
      <w:numPr>
        <w:ilvl w:val="0"/>
        <w:numId w:val="2"/>
      </w:numPr>
      <w:ind w:left="720"/>
      <w:keepLines/>
    </w:pPr>
    <w:key w:val="1858"/>
  </w:style>
  <w:style w:type="paragraph" w:styleId="para8" w:customStyle="1">
    <w:name w:val="Normal - Bullet, Sup KWN"/>
    <w:qFormat/>
    <w:basedOn w:val="para7"/>
    <w:next w:val="para0"/>
    <w:pPr>
      <w:contextualSpacing/>
      <w:keepNext/>
    </w:pPr>
    <w:key w:val="1090"/>
  </w:style>
  <w:style w:type="paragraph" w:styleId="para9" w:customStyle="1">
    <w:name w:val="Normal - Bullet, Sup"/>
    <w:qFormat/>
    <w:basedOn w:val="para7"/>
    <w:next w:val="para0"/>
    <w:pPr>
      <w:contextualSpacing/>
    </w:pPr>
    <w:key w:val="1602"/>
  </w:style>
  <w:style w:type="paragraph" w:styleId="para10" w:customStyle="1">
    <w:name w:val="Normal, 0pt KWN"/>
    <w:qFormat/>
    <w:basedOn w:val="para0"/>
    <w:next w:val="para0"/>
    <w:pPr>
      <w:spacing w:after="0"/>
      <w:keepNext/>
    </w:pPr>
    <w:key w:val="1584"/>
  </w:style>
  <w:style w:type="paragraph" w:styleId="para11" w:customStyle="1">
    <w:name w:val="Plain Text, Sup"/>
    <w:qFormat/>
    <w:basedOn w:val="para6"/>
    <w:next w:val="para0"/>
    <w:pPr>
      <w:keepNext w:val="0"/>
    </w:pPr>
    <w:key w:val="1616"/>
  </w:style>
  <w:style w:type="paragraph" w:styleId="para12">
    <w:name w:val="Header"/>
    <w:qFormat/>
    <w:pPr>
      <w:spacing w:after="0"/>
      <w:jc w:val="center"/>
      <w:tabs defTabSz="720">
        <w:tab w:val="center" w:pos="4680" w:leader="none"/>
        <w:tab w:val="right" w:pos="9360" w:leader="none"/>
      </w:tabs>
    </w:pPr>
    <w:rPr>
      <w:rFonts w:ascii="DejaVu LGC Sans Condensed" w:hAnsi="DejaVu LGC Sans Condensed" w:eastAsia="DejaVu LGC Sans Condensed" w:cs="DejaVu LGC Sans Condensed"/>
      <w:kern w:val="1" kern="1"/>
      <w:sz w:val="32"/>
      <w:szCs w:val="32"/>
    </w:rPr>
  </w:style>
  <w:style w:type="paragraph" w:styleId="para13">
    <w:name w:val="Footer"/>
    <w:qFormat/>
    <w:basedOn w:val="para12"/>
    <w:rPr>
      <w:sz w:val="28"/>
      <w:szCs w:val="28"/>
    </w:rPr>
  </w:style>
  <w:style w:type="paragraph" w:styleId="para14">
    <w:name w:val="heading 4"/>
    <w:qFormat/>
    <w:basedOn w:val="para3"/>
    <w:next w:val="para0"/>
    <w:pPr>
      <w:numPr>
        <w:ilvl w:val="0"/>
        <w:numId w:val="3"/>
      </w:numPr>
      <w:spacing w:before="160"/>
      <w:outlineLvl w:val="3"/>
      <w:pBdr w:bounds="text">
        <w:top w:val="nil" w:sz="0" w:space="3" w:color="000000" tmln="20, 20, 20, 0, 60"/>
        <w:left w:val="nil" w:sz="0" w:space="0" w:color="000000" tmln="20, 20, 20, 0, 0"/>
        <w:bottom w:val="nil" w:sz="0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none"/>
    </w:pPr>
    <w:rPr>
      <w:u w:color="auto" w:val="thick"/>
    </w:rPr>
    <w:key w:val="1076"/>
  </w:style>
  <w:style w:type="paragraph" w:styleId="para15">
    <w:name w:val="heading 5"/>
    <w:qFormat/>
    <w:basedOn w:val="para14"/>
    <w:next w:val="para0"/>
    <w:pPr>
      <w:outlineLvl w:val="4"/>
    </w:pPr>
    <w:rPr>
      <w:u w:color="auto" w:val="double"/>
    </w:rPr>
    <w:key w:val="1077"/>
  </w:style>
  <w:style w:type="paragraph" w:styleId="para16">
    <w:name w:val="heading 6"/>
    <w:qFormat/>
    <w:basedOn w:val="para15"/>
    <w:next w:val="para0"/>
    <w:rPr>
      <w:u w:color="auto" w:val="none"/>
    </w:rPr>
    <w:key w:val="1078"/>
  </w:style>
  <w:style w:type="paragraph" w:styleId="para17">
    <w:name w:val="index 1"/>
    <w:qFormat/>
    <w:basedOn w:val="para0"/>
    <w:pPr>
      <w:ind w:left="215" w:hanging="215"/>
      <w:spacing w:after="0"/>
      <w:keepLines/>
    </w:pPr>
    <w:rPr>
      <w:rFonts w:ascii="DejaVu LGC Serif Condensed" w:hAnsi="DejaVu LGC Serif Condensed" w:eastAsia="DejaVu LGC Serif Condensed" w:cs="DejaVu LGC Serif Condensed"/>
    </w:rPr>
  </w:style>
  <w:style w:type="paragraph" w:styleId="para18">
    <w:name w:val="index 2"/>
    <w:qFormat/>
    <w:basedOn w:val="para0"/>
    <w:pPr>
      <w:ind w:left="215" w:hanging="215"/>
      <w:spacing w:after="0"/>
      <w:keepLines/>
    </w:pPr>
    <w:rPr>
      <w:rFonts w:ascii="DejaVu LGC Serif Condensed" w:hAnsi="DejaVu LGC Serif Condensed" w:eastAsia="DejaVu LGC Serif Condensed" w:cs="DejaVu LGC Serif Condensed"/>
    </w:rPr>
  </w:style>
  <w:style w:type="paragraph" w:styleId="para19">
    <w:name w:val="index 3"/>
    <w:qFormat/>
    <w:basedOn w:val="para0"/>
    <w:pPr>
      <w:ind w:left="215" w:hanging="215"/>
      <w:spacing w:after="0"/>
      <w:keepLines/>
    </w:pPr>
    <w:rPr>
      <w:rFonts w:ascii="DejaVu LGC Serif Condensed" w:hAnsi="DejaVu LGC Serif Condensed" w:eastAsia="DejaVu LGC Serif Condensed" w:cs="DejaVu LGC Serif Condensed"/>
    </w:rPr>
  </w:style>
  <w:style w:type="paragraph" w:styleId="para20">
    <w:name w:val="index 4"/>
    <w:qFormat/>
    <w:basedOn w:val="para0"/>
    <w:pPr>
      <w:ind w:left="215" w:hanging="215"/>
      <w:spacing w:after="0"/>
      <w:keepLines/>
    </w:pPr>
    <w:rPr>
      <w:rFonts w:ascii="DejaVu LGC Serif Condensed" w:hAnsi="DejaVu LGC Serif Condensed" w:eastAsia="DejaVu LGC Serif Condensed" w:cs="DejaVu LGC Serif Condensed"/>
    </w:rPr>
  </w:style>
  <w:style w:type="paragraph" w:styleId="para21">
    <w:name w:val="index 5"/>
    <w:qFormat/>
    <w:basedOn w:val="para0"/>
    <w:pPr>
      <w:ind w:left="215" w:hanging="215"/>
      <w:spacing w:after="0"/>
      <w:keepLines/>
    </w:pPr>
    <w:rPr>
      <w:rFonts w:ascii="DejaVu LGC Serif Condensed" w:hAnsi="DejaVu LGC Serif Condensed" w:eastAsia="DejaVu LGC Serif Condensed" w:cs="DejaVu LGC Serif Condensed"/>
    </w:rPr>
  </w:style>
  <w:style w:type="paragraph" w:styleId="para22">
    <w:name w:val="index 6"/>
    <w:qFormat/>
    <w:basedOn w:val="para0"/>
    <w:pPr>
      <w:ind w:left="215" w:hanging="215"/>
      <w:spacing w:after="0"/>
      <w:keepLines/>
    </w:pPr>
    <w:rPr>
      <w:rFonts w:ascii="DejaVu LGC Serif Condensed" w:hAnsi="DejaVu LGC Serif Condensed" w:eastAsia="DejaVu LGC Serif Condensed" w:cs="DejaVu LGC Serif Condensed"/>
    </w:rPr>
  </w:style>
  <w:style w:type="paragraph" w:styleId="para23">
    <w:name w:val="index 7"/>
    <w:qFormat/>
    <w:basedOn w:val="para0"/>
    <w:pPr>
      <w:ind w:left="215" w:hanging="215"/>
      <w:spacing w:after="0"/>
      <w:keepLines/>
    </w:pPr>
    <w:rPr>
      <w:rFonts w:ascii="DejaVu LGC Serif Condensed" w:hAnsi="DejaVu LGC Serif Condensed" w:eastAsia="DejaVu LGC Serif Condensed" w:cs="DejaVu LGC Serif Condensed"/>
    </w:rPr>
  </w:style>
  <w:style w:type="paragraph" w:styleId="para24">
    <w:name w:val="index 8"/>
    <w:qFormat/>
    <w:basedOn w:val="para0"/>
    <w:pPr>
      <w:ind w:left="215" w:hanging="215"/>
      <w:spacing w:after="0"/>
      <w:keepLines/>
    </w:pPr>
    <w:rPr>
      <w:rFonts w:ascii="DejaVu LGC Serif Condensed" w:hAnsi="DejaVu LGC Serif Condensed" w:eastAsia="DejaVu LGC Serif Condensed" w:cs="DejaVu LGC Serif Condensed"/>
    </w:rPr>
  </w:style>
  <w:style w:type="paragraph" w:styleId="para25">
    <w:name w:val="index 9"/>
    <w:qFormat/>
    <w:basedOn w:val="para0"/>
    <w:pPr>
      <w:ind w:left="215" w:hanging="215"/>
      <w:spacing w:after="0"/>
      <w:keepLines/>
    </w:pPr>
    <w:rPr>
      <w:rFonts w:ascii="DejaVu LGC Serif Condensed" w:hAnsi="DejaVu LGC Serif Condensed" w:eastAsia="DejaVu LGC Serif Condensed" w:cs="DejaVu LGC Serif Condensed"/>
    </w:rPr>
  </w:style>
  <w:style w:type="paragraph" w:styleId="para26">
    <w:name w:val="Index Heading"/>
    <w:qFormat/>
    <w:basedOn w:val="para0"/>
    <w:next w:val="para0"/>
    <w:pPr>
      <w:spacing w:before="120" w:after="80"/>
      <w:jc w:val="center"/>
      <w:keepNext/>
      <w:keepLines/>
    </w:pPr>
    <w:rPr>
      <w:rFonts w:ascii="DejaVu LGC Sans" w:hAnsi="DejaVu LGC Sans" w:eastAsia="DejaVu LGC Sans" w:cs="DejaVu LGC Sans"/>
      <w:b/>
      <w:bCs/>
      <w:sz w:val="32"/>
      <w:szCs w:val="32"/>
    </w:rPr>
  </w:style>
  <w:style w:type="character" w:styleId="char0" w:default="1">
    <w:name w:val="Default Paragraph Font"/>
    <w:key w:val="1328"/>
  </w:style>
  <w:style w:type="character" w:styleId="char1" w:customStyle="1">
    <w:name w:val="Plain Text"/>
    <w:rPr>
      <w:rFonts w:ascii="DejaVu LGC Sans Mono" w:hAnsi="DejaVu LGC Sans Mono"/>
    </w:rPr>
    <w:key w:val="1360"/>
  </w:style>
  <w:style w:type="character" w:styleId="char2" w:customStyle="1">
    <w:name w:val="Math"/>
    <w:basedOnNormal/>
    <w:rPr>
      <w:rFonts w:ascii="DejaVu LGC Sans Mono" w:hAnsi="DejaVu LGC Sans Mono"/>
    </w:rPr>
    <w:key w:val="1357"/>
  </w:style>
  <w:style w:type="character" w:styleId="char3">
    <w:name w:val="Hyperlink"/>
    <w:rPr>
      <w:color w:val="00007f"/>
      <w:u w:color="auto" w:val="single"/>
    </w:rPr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png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DejaVu LGC Sans Condensed"/>
        <a:ea typeface="DejaVu LGC Sans Condensed"/>
        <a:cs typeface="DejaVu LGC Sans Condensed"/>
      </a:majorFont>
      <a:minorFont>
        <a:latin typeface="DejaVu LGC Serif"/>
        <a:ea typeface="DejaVu LGC Serif"/>
        <a:cs typeface="DejaVu LGC Serif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80" r="180" t="180" b="180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2024 rev.1218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Richard Kanarek</cp:lastModifiedBy>
  <cp:revision>3</cp:revision>
  <cp:lastPrinted>2024-09-07T00:44:16Z</cp:lastPrinted>
  <dcterms:created xsi:type="dcterms:W3CDTF">2024-09-07T00:14:42Z</dcterms:created>
  <dcterms:modified xsi:type="dcterms:W3CDTF">2024-09-07T00:47:40Z</dcterms:modified>
</cp:coreProperties>
</file>