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40" w:lineRule="auto"/>
        <w:tabs defTabSz="720">
          <w:tab w:val="right" w:pos="14457" w:leader="none"/>
        </w:tabs>
        <w:rPr>
          <w:rFonts w:cs="Minion Web"/>
          <w:b/>
          <w:color w:val="000000"/>
        </w:rPr>
      </w:pPr>
      <w:r>
        <w:rPr>
          <w:rFonts w:ascii="Minion Web" w:hAnsi="Minion Web" w:cs="Minion Web"/>
          <w:b/>
          <w:color w:val="000000"/>
          <w:sz w:val="28"/>
          <w:szCs w:val="28"/>
        </w:rPr>
        <w:t xml:space="preserve">JP St Aubyn 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(1815 – 1895)</w:t>
        <w:tab/>
      </w:r>
      <w:r>
        <w:rPr>
          <w:rFonts w:cs="Minion Web"/>
          <w:b/>
          <w:color w:val="000000"/>
        </w:rPr>
        <w:t>As at 12 Jan 2023</w:t>
      </w:r>
      <w:r>
        <w:rPr>
          <w:rFonts w:cs="Minion Web"/>
          <w:b/>
          <w:color w:val="000000"/>
        </w:rPr>
      </w:r>
    </w:p>
    <w:p>
      <w:pPr>
        <w:spacing w:after="0" w:line="240" w:lineRule="auto"/>
        <w:rPr>
          <w:rFonts w:ascii="Minion Web" w:hAnsi="Minion Web" w:cs="Minion Web"/>
          <w:b/>
          <w:color w:val="000000"/>
        </w:rPr>
      </w:pPr>
      <w:r>
        <w:rPr>
          <w:rFonts w:ascii="Minion Web" w:hAnsi="Minion Web" w:cs="Minion Web"/>
          <w:b/>
          <w:color w:val="000000"/>
        </w:rPr>
      </w:r>
    </w:p>
    <w:tbl>
      <w:tblPr>
        <w:tblStyle w:val="TableNormal"/>
        <w:name w:val="Table1"/>
        <w:tabOrder w:val="0"/>
        <w:jc w:val="left"/>
        <w:tblInd w:w="0" w:type="dxa"/>
        <w:tblW w:w="14570" w:type="dxa"/>
        <w:tblLook w:val="0600" w:firstRow="0" w:lastRow="0" w:firstColumn="0" w:lastColumn="0" w:noHBand="1" w:noVBand="1"/>
      </w:tblPr>
      <w:tblGrid>
        <w:gridCol w:w="2309"/>
        <w:gridCol w:w="3400"/>
        <w:gridCol w:w="877"/>
        <w:gridCol w:w="3595"/>
        <w:gridCol w:w="4389"/>
      </w:tblGrid>
      <w:tr>
        <w:trPr>
          <w:tblHeader/>
          <w:trKeepWithNext w:val="0"/>
          <w:trBreak w:val="0"/>
          <w:cantSplit/>
          <w:trHeight w:val="0" w:hRule="auto"/>
        </w:trPr>
        <w:tc>
          <w:tcPr>
            <w:tcW w:w="2309" w:type="dxa"/>
            <w:shd w:val="solid" w:color="8DB3E2" tmshd="1677721856, 0, 14857101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24" w:space="0" w:color="000000" tmln="2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Place</w:t>
            </w:r>
          </w:p>
        </w:tc>
        <w:tc>
          <w:tcPr>
            <w:tcW w:w="3400" w:type="dxa"/>
            <w:shd w:val="solid" w:color="8DB3E2" tmshd="1677721856, 0, 14857101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24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Work</w:t>
            </w:r>
          </w:p>
        </w:tc>
        <w:tc>
          <w:tcPr>
            <w:tcW w:w="877" w:type="dxa"/>
            <w:shd w:val="solid" w:color="8DB3E2" tmshd="1677721856, 0, 14857101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24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Date</w:t>
            </w:r>
          </w:p>
        </w:tc>
        <w:tc>
          <w:tcPr>
            <w:tcW w:w="3595" w:type="dxa"/>
            <w:shd w:val="solid" w:color="8DB3E2" tmshd="1677721856, 0, 14857101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24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Source</w:t>
            </w:r>
          </w:p>
        </w:tc>
        <w:tc>
          <w:tcPr>
            <w:tcW w:w="4389" w:type="dxa"/>
            <w:shd w:val="solid" w:color="8DB3E2" tmshd="1677721856, 0, 14857101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24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Notes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Bedfordshire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Ampthill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St Andrew  - alterations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Bedford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aisles extended,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Faculty, BFLC, BofE,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misc work 1876 – 1902 (latterly by Wadling)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Toddington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George - restoration of roof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later restored by Edis (1878)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Berkshire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Aldworth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partial restoration and reseating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tower repair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restoration S aisle, chancel, porch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new vestry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1845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1862-8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1870-1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SJC Archives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SJC Archives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SJC Archives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SJC Archives, faculty, ODCal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- chancel and part of nave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nave completed</w:t>
            </w:r>
          </w:p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new vestry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1862-5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</w:t>
            </w:r>
          </w:p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1896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ODP, BRO,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</w:t>
            </w:r>
            <w:r>
              <w:rPr>
                <w:rFonts w:cs="Minion Web"/>
                <w:color w:val="000000"/>
                <w:sz w:val="20"/>
                <w:szCs w:val="20"/>
              </w:rPr>
              <w:t>, obit, BFLC, GR, BofE</w:t>
            </w:r>
          </w:p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ODCal,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, Ch Bldr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Ecclesiologist,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Berks RO,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Giles – rebuilding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enlarged vestry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1871-3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ODP,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Builder,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Archt, BN</w:t>
            </w:r>
            <w:r>
              <w:rPr>
                <w:rFonts w:cs="Minion Web"/>
                <w:color w:val="000000"/>
                <w:sz w:val="20"/>
                <w:szCs w:val="20"/>
              </w:rPr>
              <w:t>, GR, BofE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Luke church and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ODP,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BrArcht</w:t>
            </w:r>
            <w:r>
              <w:rPr>
                <w:rFonts w:cs="Minion Web"/>
                <w:color w:val="000000"/>
                <w:sz w:val="20"/>
                <w:szCs w:val="20"/>
              </w:rPr>
              <w:t>, obit,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Upton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plan for rebuilding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ECE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not implemented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Upton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ODCal, Berks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attr to Birch, 1871; this was addn of house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Upton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ODCal, Berks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house 1863-4, stables 1867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Bristol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Bristol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Mary, Tyndalls Park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completion of nave &amp; aisles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1870-7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obit, BFLC, GR, BofE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(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B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obit says “All Saints”)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now Woodlands Church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Buckinghamshire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Aylesbury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 xml:space="preserve">St John Evangelist </w:t>
            </w:r>
          </w:p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1880-5</w:t>
            </w:r>
          </w:p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1894-5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ICBS, ODP, Bucks RO</w:t>
            </w:r>
          </w:p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ICBS, Faculty, Bucks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Built 1883, without chancel; since demolished</w:t>
            </w:r>
          </w:p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Aylesbury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1875-80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ODP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Little Horwood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St Nicholas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1889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ICBS, Faculty, ODP, Bucks RO,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Maids Morton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1882-7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 xml:space="preserve">Faculty, ODP, </w:t>
            </w:r>
            <w:r>
              <w:rPr>
                <w:rFonts w:cs="Minion Web"/>
                <w:i/>
                <w:iCs/>
                <w:color w:val="000000"/>
                <w:kern w:val="1" kern="1"/>
                <w:sz w:val="20"/>
                <w:szCs w:val="20"/>
              </w:rPr>
              <w:t>news</w:t>
            </w: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Marsh Gibbon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St Mary – new N aisle,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1877-80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ICBS, Faculty, Bucks RO,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Stone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St John Baptist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1882-90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ICBS, Faculty, ODCBS,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Weston Turville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Bucks RO, ODCBS,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Cambridgeshire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Castle Camps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BofE, 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Coveney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 – enlargement/alteration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 DR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Theological College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</w:t>
            </w:r>
            <w:r>
              <w:rPr>
                <w:rFonts w:cs="Minion Web"/>
                <w:color w:val="000000"/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Opening 30 April 1881. Now part of King’s School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1889-90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</w:t>
            </w:r>
            <w:r>
              <w:rPr>
                <w:rFonts w:cs="Minion Web"/>
                <w:color w:val="000000"/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mission church (GR)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Gamlingay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ICBS, Cambs A,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 has 1885-6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Gamlingay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Silvester - chapel  at the Heath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ff0000"/>
                <w:sz w:val="20"/>
                <w:szCs w:val="20"/>
              </w:rPr>
            </w:pPr>
            <w:r>
              <w:rPr>
                <w:rFonts w:cs="Minion Web"/>
                <w:color w:val="ff0000"/>
                <w:sz w:val="20"/>
                <w:szCs w:val="20"/>
              </w:rPr>
              <w:t>Great Shelford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ff0000"/>
                <w:sz w:val="20"/>
                <w:szCs w:val="20"/>
              </w:rPr>
            </w:pPr>
            <w:r>
              <w:rPr>
                <w:rFonts w:cs="Minion Web"/>
                <w:color w:val="ff0000"/>
                <w:sz w:val="20"/>
                <w:szCs w:val="20"/>
              </w:rPr>
              <w:t>chancel refitted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ff0000"/>
                <w:sz w:val="20"/>
                <w:szCs w:val="20"/>
              </w:rPr>
            </w:pPr>
            <w:r>
              <w:rPr>
                <w:rFonts w:cs="Minion Web"/>
                <w:color w:val="ff0000"/>
                <w:sz w:val="20"/>
                <w:szCs w:val="20"/>
              </w:rPr>
              <w:t>1890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ff0000"/>
                <w:sz w:val="20"/>
                <w:szCs w:val="20"/>
              </w:rPr>
            </w:pPr>
            <w:r>
              <w:rPr>
                <w:rFonts w:cs="Minion Web"/>
                <w:color w:val="ff0000"/>
                <w:sz w:val="20"/>
                <w:szCs w:val="20"/>
              </w:rPr>
              <w:t>Rattee &amp; Kett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ff0000"/>
                <w:sz w:val="20"/>
                <w:szCs w:val="20"/>
              </w:rPr>
            </w:pPr>
            <w:r>
              <w:rPr>
                <w:rFonts w:cs="Minion Web"/>
                <w:color w:val="ff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Little Abington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BFLC, BofE, 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Little Downham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Leonard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BFLC,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Little Gransden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BFLC, BofE, 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Little Thetford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Soham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– new roofs, 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ICBS, BFLC,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 – chancel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 DR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 – new aisles,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ICBS, BFLC,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Rectory House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 DR, 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Farm building on glebe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 DR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Rectory stables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Cambs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Stretham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National Schools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Cambs Archive, PRO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Teversham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Faculty, 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[BofE also describes schools at Arrington, Kingston, Wendy and Whaddon of 1870s as ”style of St Aubyn”; all were built 1875-6 ]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Cornwall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Ashton (Breage)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Annunciation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Boscastle (Minster)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Merteriana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BFLC,</w:t>
            </w:r>
            <w:r>
              <w:rPr>
                <w:sz w:val="20"/>
                <w:szCs w:val="20"/>
              </w:rPr>
              <w:t xml:space="preserve">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Cs/>
                <w:sz w:val="20"/>
                <w:szCs w:val="20"/>
              </w:rPr>
              <w:t>, Kellys</w:t>
            </w:r>
            <w:r>
              <w:rPr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Boyton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Name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Breage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Breage - chancel enlarged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1879?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restored by Geldart 1890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Callington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Cs/>
                <w:sz w:val="20"/>
                <w:szCs w:val="20"/>
              </w:rPr>
              <w:t>, Kellys</w:t>
            </w:r>
            <w:r>
              <w:rPr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enlarged by JD Sedding 1882 (outer N aisle)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Calstock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64" w:hRule="atLeas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Calstock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school - add classroom 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(school of 1856)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Camborne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Meriadoc – enlargement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Meriadoc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1862-3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restored 1862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addition of 2</w:t>
            </w:r>
            <w:r>
              <w:rPr>
                <w:rFonts w:cs="Minion Web"/>
                <w:color w:val="000000"/>
                <w:sz w:val="20"/>
                <w:szCs w:val="20"/>
                <w:vertAlign w:val="superscript" ssSize="66" ssDist="15"/>
              </w:rPr>
              <w:t>nd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S aisle 1878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/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Mission Room, Trelowarren 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now disused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Constantine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Constantine – reseating/repair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Constantine - reroofing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1860-1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Cornelly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Cornelius – rebuild chancel</w:t>
            </w:r>
          </w:p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       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</w:t>
            </w:r>
          </w:p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1900-1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Crantock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Carantoc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RO-plans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Further restoration EH Sedding 1902-7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Creed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- report, no work executed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restored 1904 by others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Crowan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Crowan – restoration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       add vestry and S porch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1870-2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GR, BofE, EH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Patron Revd HM St Aubyn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Crowan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Clowance – mostly rebuilt after fire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c.1845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 (BN has ‘Clonance’)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House of St Aubyn family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Crowan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Crowan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Nat.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EH has later buiding with 1888 datestone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Crowan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Trenoweth House (former vicarage)[?]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1888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Cuby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Cuby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1896-9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Bochym Manor - alterations/additions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 Stephen Davey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Downderry (Hessenford)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St Nicholas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Duloe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Cuby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1859-61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Cornwall RO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Egloshayle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Petroc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does not name architect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Feock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Feoca – largely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1875-6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BofE, obit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Fowey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Fimbarrus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Godolphin (Breage)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Baptist, Hirland Cross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1848-51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i/>
                <w:sz w:val="20"/>
                <w:szCs w:val="20"/>
              </w:rPr>
              <w:t>Ecclesiologist</w:t>
            </w:r>
            <w:r>
              <w:rPr>
                <w:sz w:val="20"/>
                <w:szCs w:val="20"/>
              </w:rPr>
              <w:t>, GR,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CBC grant. Parish of Breage. Now residential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Godolphin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new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1874-6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kern w:val="1" kern="1"/>
                <w:sz w:val="20"/>
                <w:szCs w:val="20"/>
              </w:rPr>
            </w:pPr>
            <w:r>
              <w:rPr>
                <w:i/>
                <w:iCs/>
                <w:kern w:val="1" kern="1"/>
                <w:sz w:val="20"/>
                <w:szCs w:val="20"/>
              </w:rPr>
              <w:t xml:space="preserve">news, </w:t>
            </w:r>
            <w:r>
              <w:rPr>
                <w:kern w:val="1" kern="1"/>
                <w:sz w:val="20"/>
                <w:szCs w:val="20"/>
              </w:rPr>
              <w:t>ECE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site given 1869, not built until 1874-6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Gorran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Guron – roof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     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Kellys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says 1890-5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Gorran Haven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Just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Kellys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Drawing in RIBA collection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Gulval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St Gulval – N aisle, reroof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1891-3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BofE</w:t>
            </w:r>
            <w:r>
              <w:rPr>
                <w:kern w:val="1" kern="1"/>
                <w:sz w:val="20"/>
                <w:szCs w:val="20"/>
              </w:rPr>
              <w:t xml:space="preserve">, Cornwall RO-faculty, </w:t>
            </w:r>
            <w:r>
              <w:rPr>
                <w:i/>
                <w:iCs/>
                <w:kern w:val="1" kern="1"/>
                <w:sz w:val="20"/>
                <w:szCs w:val="20"/>
              </w:rPr>
              <w:t xml:space="preserve">news, </w:t>
            </w:r>
            <w:r>
              <w:rPr>
                <w:kern w:val="1" kern="1"/>
                <w:sz w:val="20"/>
                <w:szCs w:val="20"/>
              </w:rPr>
              <w:t>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 kern="1"/>
                <w:sz w:val="20"/>
                <w:szCs w:val="20"/>
              </w:rPr>
            </w:pPr>
            <w:r>
              <w:rPr>
                <w:rFonts w:cs="Calibri"/>
                <w:kern w:val="1" kern="1"/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i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i/>
                <w:color w:val="000000"/>
                <w:kern w:val="1" kern="1"/>
                <w:sz w:val="20"/>
                <w:szCs w:val="20"/>
              </w:rPr>
              <w:t>St Gulval - 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i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i/>
                <w:color w:val="000000"/>
                <w:kern w:val="1" kern="1"/>
                <w:sz w:val="20"/>
                <w:szCs w:val="20"/>
              </w:rPr>
              <w:t>1895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kern w:val="1" kern="1"/>
                <w:sz w:val="20"/>
                <w:szCs w:val="20"/>
              </w:rPr>
            </w:pPr>
            <w:r>
              <w:rPr>
                <w:rFonts w:cs="Calibri"/>
                <w:kern w:val="1" kern="1"/>
                <w:sz w:val="20"/>
                <w:szCs w:val="20"/>
              </w:rPr>
              <w:t>Cornwall RO-faculty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kern w:val="1" kern="1"/>
                <w:sz w:val="20"/>
                <w:szCs w:val="20"/>
              </w:rPr>
            </w:pPr>
            <w:r>
              <w:rPr>
                <w:rFonts w:cs="Calibri"/>
                <w:kern w:val="1" kern="1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270" w:hRule="atLeas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Gulval (Trythall)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mission church of All Saints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GR, Cornwall RO-plans,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36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aka Carfury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Gunnislake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rPr>
                <w:sz w:val="20"/>
                <w:szCs w:val="20"/>
              </w:rPr>
              <w:t>ICBS, obit, BofE</w:t>
            </w:r>
            <w:r/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Calstock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Gwennap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Weneppa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Gwennap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Trevince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Henry Beauchamp Tucker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Harrowbarrow (Calstock)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- school chapel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news, </w:t>
            </w:r>
            <w:r>
              <w:rPr>
                <w:sz w:val="20"/>
                <w:szCs w:val="20"/>
              </w:rPr>
              <w:t>[ICBS file missing]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Helland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Helena (Old St Sennian) – 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rPr>
                <w:sz w:val="20"/>
                <w:szCs w:val="20"/>
              </w:rPr>
              <w:t>ICBS, BFLC, BofE</w:t>
            </w:r>
            <w:r/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- part rebuilt 1870-5, nave reseated 1878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Helston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St Michael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1882-3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kern w:val="1" kern="1"/>
                <w:sz w:val="20"/>
                <w:szCs w:val="20"/>
              </w:rPr>
            </w:pPr>
            <w:r>
              <w:rPr>
                <w:i/>
                <w:iCs/>
                <w:kern w:val="1" kern="1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eastAsia="Minion Pro" w:cs="Minion Pro"/>
                <w:kern w:val="1" kern="1"/>
                <w:sz w:val="20"/>
                <w:szCs w:val="20"/>
              </w:rPr>
            </w:pPr>
            <w:r>
              <w:rPr>
                <w:rFonts w:eastAsia="Minion Pro" w:cs="Minion Pro"/>
                <w:kern w:val="1" kern="1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Hessenford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Anne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GR, BofE,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Illogan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Illogan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i/>
                <w:sz w:val="20"/>
                <w:szCs w:val="20"/>
              </w:rPr>
              <w:t>Ecclesiologist,</w:t>
            </w:r>
            <w:r>
              <w:rPr>
                <w:sz w:val="20"/>
                <w:szCs w:val="20"/>
              </w:rPr>
              <w:t xml:space="preserve"> GR, BofE, CRO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new church on new site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Kea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 - plans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RO-plans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rebuilt by others 1904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Kenwyn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Keyne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BFLC, </w:t>
            </w:r>
            <w:r>
              <w:rPr>
                <w:sz w:val="20"/>
                <w:szCs w:val="20"/>
              </w:rPr>
              <w:t>BofE, Cornwall RO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Kenwyn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new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1880-2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color w:val="000000"/>
                <w:kern w:val="1" kern="1"/>
                <w:sz w:val="20"/>
                <w:szCs w:val="20"/>
              </w:rPr>
            </w:pPr>
            <w:r>
              <w:rPr>
                <w:color w:val="000000"/>
                <w:kern w:val="1" kern="1"/>
                <w:sz w:val="20"/>
                <w:szCs w:val="20"/>
              </w:rPr>
              <w:t>Cornwall RO-plans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Kenwyn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alteration of parsonage for Bp Benson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kern w:val="1" kern="1"/>
                <w:sz w:val="20"/>
                <w:szCs w:val="20"/>
              </w:rPr>
            </w:pPr>
            <w:r>
              <w:rPr>
                <w:i/>
                <w:iCs/>
                <w:kern w:val="1" kern="1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Lis Escop, now Epiphany House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Ladoc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Lanivet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Nevet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Lanteglos by Camelford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Julitta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news, </w:t>
            </w:r>
            <w:r>
              <w:rPr>
                <w:sz w:val="20"/>
                <w:szCs w:val="20"/>
              </w:rPr>
              <w:t>Kellys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Kellys says 1873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, 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BofE 1864 and 1873 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Lanteglos by Fowey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Wyllow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restored by E Sedding 1904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Latchley (Calstock)</w:t>
            </w:r>
          </w:p>
        </w:tc>
        <w:tc>
          <w:tcPr>
            <w:tcW w:w="3400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 xml:space="preserve">St Michael </w:t>
            </w:r>
          </w:p>
        </w:tc>
        <w:tc>
          <w:tcPr>
            <w:tcW w:w="877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1883</w:t>
            </w:r>
          </w:p>
        </w:tc>
        <w:tc>
          <w:tcPr>
            <w:tcW w:w="3595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 kern="1"/>
                <w:sz w:val="20"/>
                <w:szCs w:val="20"/>
              </w:rPr>
            </w:pPr>
            <w:r>
              <w:rPr>
                <w:rFonts w:cs="Calibri"/>
                <w:i/>
                <w:iCs/>
                <w:kern w:val="1" kern="1"/>
                <w:sz w:val="20"/>
                <w:szCs w:val="20"/>
              </w:rPr>
              <w:t xml:space="preserve">British Architect, </w:t>
            </w:r>
            <w:r>
              <w:rPr>
                <w:rFonts w:cs="Calibri"/>
                <w:kern w:val="1" kern="1"/>
                <w:sz w:val="20"/>
                <w:szCs w:val="20"/>
              </w:rPr>
              <w:t>GR</w:t>
            </w:r>
          </w:p>
        </w:tc>
        <w:tc>
          <w:tcPr>
            <w:tcW w:w="438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 kern="1"/>
                <w:sz w:val="20"/>
                <w:szCs w:val="20"/>
              </w:rPr>
            </w:pPr>
            <w:r>
              <w:rPr>
                <w:rFonts w:cs="Calibri"/>
                <w:kern w:val="1" kern="1"/>
                <w:sz w:val="20"/>
                <w:szCs w:val="20"/>
              </w:rPr>
              <w:t>Closed 1985, now residential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Launceston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Thomas a Becket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 xml:space="preserve">, BofE, </w:t>
            </w:r>
            <w:r>
              <w:rPr>
                <w:i/>
                <w:iCs/>
                <w:sz w:val="20"/>
                <w:szCs w:val="20"/>
              </w:rPr>
              <w:t>Architect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Lelant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Church restoration - plans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1854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color w:val="000000"/>
                <w:kern w:val="1" kern="1"/>
                <w:sz w:val="20"/>
                <w:szCs w:val="20"/>
              </w:rPr>
            </w:pPr>
            <w:r>
              <w:rPr>
                <w:color w:val="000000"/>
                <w:kern w:val="1" kern="1"/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 xml:space="preserve">Plans 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Lelant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Uny – font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Lesnewth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– rebuild except tower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GR, BofE,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Lezant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Briochus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Ludgvan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SS Ludwan &amp; Paul - restoration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Ludgvan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SS Ludwan &amp; Paul –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1912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Mabe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Madern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largely rebuilt after lightning strike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Madron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Trengwainton – house largely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[now NT – garden] ?1869 for TS Bolitho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Maker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Macra 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(Old St Julian)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Marazion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1858-61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BN, obit, GR,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St Hilary; memorial window to JPStA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Marazion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Ecclesiologist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Marazion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Thomas’ hall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Mawgan-in-Meneage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refers only to work by Sedding in 1894-5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Mawnan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Maunan &amp; Stephen – restoration[?]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Mawnan Smith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Menheniot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Antoninus– new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BofE, </w:t>
            </w:r>
            <w:r>
              <w:rPr>
                <w:i/>
                <w:iCs/>
                <w:sz w:val="20"/>
                <w:szCs w:val="20"/>
              </w:rPr>
              <w:t>Ch Bldr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(Old St Lallu)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Mevagissey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  <w:t>Mithian</w:t>
            </w:r>
          </w:p>
        </w:tc>
        <w:tc>
          <w:tcPr>
            <w:tcW w:w="3400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  <w:t>St Peter - new ceiling and windows</w:t>
            </w:r>
          </w:p>
        </w:tc>
        <w:tc>
          <w:tcPr>
            <w:tcW w:w="877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  <w:t>1896</w:t>
            </w:r>
          </w:p>
        </w:tc>
        <w:tc>
          <w:tcPr>
            <w:tcW w:w="3595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 kern="1"/>
                <w:sz w:val="20"/>
                <w:szCs w:val="20"/>
              </w:rPr>
            </w:pPr>
            <w:r>
              <w:rPr>
                <w:rFonts w:cs="Calibri"/>
                <w:kern w:val="1" kern="1"/>
                <w:sz w:val="20"/>
                <w:szCs w:val="20"/>
              </w:rPr>
              <w:t>GR</w:t>
            </w:r>
          </w:p>
        </w:tc>
        <w:tc>
          <w:tcPr>
            <w:tcW w:w="438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(built 1861 W White)   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Morwenstow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Mount Hawke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New church – plans, not executed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1852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Cs/>
                <w:color w:val="000000"/>
                <w:kern w:val="1" kern="1"/>
                <w:sz w:val="20"/>
                <w:szCs w:val="20"/>
              </w:rPr>
            </w:pPr>
            <w:r>
              <w:rPr>
                <w:iCs/>
                <w:color w:val="000000"/>
                <w:kern w:val="1" kern="1"/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color w:val="000000"/>
                <w:kern w:val="1" kern="1"/>
                <w:sz w:val="20"/>
                <w:szCs w:val="20"/>
              </w:rPr>
            </w:pPr>
            <w:r>
              <w:rPr>
                <w:color w:val="000000"/>
                <w:kern w:val="1" kern="1"/>
                <w:sz w:val="20"/>
                <w:szCs w:val="20"/>
              </w:rPr>
              <w:t>(church 1878 by Hancock)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North Petherwin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Paternus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RO,</w:t>
            </w:r>
            <w:r>
              <w:rPr>
                <w:i/>
                <w:iCs/>
                <w:sz w:val="20"/>
                <w:szCs w:val="20"/>
              </w:rPr>
              <w:t xml:space="preserve"> BNews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Pelynt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Nun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Penponds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1850-4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CBC grant : new parish out of Camborne 1847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Penryn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Gluvias – restoration/part rebuilt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memorial to Archdeacon Phillpotts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1882-3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BofE, </w:t>
            </w:r>
            <w:r>
              <w:rPr>
                <w:i/>
                <w:sz w:val="20"/>
                <w:szCs w:val="20"/>
              </w:rPr>
              <w:t xml:space="preserve">news, </w:t>
            </w:r>
            <w:r>
              <w:rPr>
                <w:sz w:val="20"/>
                <w:szCs w:val="20"/>
              </w:rPr>
              <w:t>Cornwall RO-faculty, etc</w:t>
            </w:r>
          </w:p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Penzance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BFLC, GR, BofE, BN, obit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Penzance St Mary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Perranarworthal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Piran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BFLC, GR, BofE, obit, </w:t>
            </w:r>
            <w:r>
              <w:rPr>
                <w:i/>
                <w:sz w:val="20"/>
                <w:szCs w:val="20"/>
              </w:rPr>
              <w:t>news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CRO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Perranuthnoe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Piran – 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BFLC, GR,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Porthilly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St Minver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Probus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Probus &amp; Grace – chancel restoraton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additions 1904 by 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Redruth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Stephen, Treleigh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Ruan Minor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1859-60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news, </w:t>
            </w:r>
            <w:r>
              <w:rPr>
                <w:sz w:val="20"/>
                <w:szCs w:val="20"/>
              </w:rPr>
              <w:t>Cornwall RO, PRO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Agnes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Agnes – rebuild (except tower)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1846-8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BFLC, GR, </w:t>
            </w:r>
            <w:r>
              <w:rPr>
                <w:sz w:val="20"/>
                <w:szCs w:val="20"/>
              </w:rPr>
              <w:t>D&amp;M, BofE,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Austell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Breock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Brioc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BFLC, BofE, Cornwall RO-faculty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Breward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Bruered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 xml:space="preserve">, BofE, </w:t>
            </w:r>
            <w:r>
              <w:rPr>
                <w:i/>
                <w:sz w:val="20"/>
                <w:szCs w:val="20"/>
              </w:rPr>
              <w:t>news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Kellys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Clements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Pencalenick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BN, obit, Girouard, Cornwall RO,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Michael Henry Williams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Clether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Basil Manor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1870s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Columb Major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Columb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obit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restorations 1846 &amp; 1867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St Day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St Day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1891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Cs/>
                <w:kern w:val="1" kern="1"/>
                <w:sz w:val="20"/>
                <w:szCs w:val="20"/>
              </w:rPr>
            </w:pPr>
            <w:r>
              <w:rPr>
                <w:i/>
                <w:iCs/>
                <w:kern w:val="1" kern="1"/>
                <w:sz w:val="20"/>
                <w:szCs w:val="20"/>
              </w:rPr>
              <w:t>news</w:t>
            </w:r>
            <w:r>
              <w:rPr>
                <w:iCs/>
                <w:kern w:val="1" kern="1"/>
                <w:sz w:val="20"/>
                <w:szCs w:val="20"/>
              </w:rPr>
              <w:t>, Cornwall RO-faculty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eastAsia="Minion Pro" w:cs="Minion Pro"/>
                <w:kern w:val="1" kern="1"/>
                <w:sz w:val="20"/>
                <w:szCs w:val="20"/>
              </w:rPr>
            </w:pPr>
            <w:r>
              <w:rPr>
                <w:rFonts w:eastAsia="Minion Pro" w:cs="Minion Pro"/>
                <w:kern w:val="1" kern="1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Enoder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Enoder - report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restoration 1869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Enodoch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Enodoc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Ewe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Gennys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Gennys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BofE, Cornwall RO,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top of tower by E Sedding 1900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Germans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German – repairs and refitting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1886-94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BofE, obit, Cornwall RO-faculty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Issey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Ida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GR,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tower fell in 1869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Ives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John, Halse Town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1852-60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BFLC, </w:t>
            </w:r>
            <w:r>
              <w:rPr>
                <w:i/>
                <w:sz w:val="20"/>
                <w:szCs w:val="20"/>
              </w:rPr>
              <w:t>Eccles</w:t>
            </w:r>
            <w:r>
              <w:rPr>
                <w:sz w:val="20"/>
                <w:szCs w:val="20"/>
              </w:rPr>
              <w:t>, BN, obit, GR, BofE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Just in Penwith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Just – reseating/repair/reroofing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Keyne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Keyne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Levan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1868-77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192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Original plans for new church, altered to restoration of existing one. BofE has 1872 by Sedding, 1891 by St Aubyn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St Levan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new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1894-8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FW St Aubyn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Mabyn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Mabon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1888-95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Mellion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Melaine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Caerhays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Michael’s Mount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Enlargement of house: South Court</w:t>
            </w:r>
          </w:p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Enlargement: SE wing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1850</w:t>
            </w:r>
          </w:p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i/>
                <w:iCs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 D&amp;M, Girouard,</w:t>
            </w:r>
            <w:r>
              <w:rPr>
                <w:sz w:val="20"/>
                <w:szCs w:val="20"/>
              </w:rPr>
              <w:t xml:space="preserve">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Sir John St Aubyn (later Lord St Levan)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Minver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Menfre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sz w:val="20"/>
                <w:szCs w:val="20"/>
              </w:rPr>
              <w:t>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Newlyn East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East Wheal Rose Mine – engine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666666"/>
                <w:kern w:val="1" kern="1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666666"/>
                <w:kern w:val="1" kern="1"/>
                <w:sz w:val="20"/>
                <w:szCs w:val="20"/>
              </w:rPr>
              <w:t>St Stephen-by-Saltash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666666"/>
                <w:kern w:val="1" kern="1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666666"/>
                <w:kern w:val="1" kern="1"/>
                <w:sz w:val="20"/>
                <w:szCs w:val="20"/>
              </w:rPr>
              <w:t>St Stephen - tower repair/pinnacles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666666"/>
                <w:kern w:val="1" kern="1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666666"/>
                <w:kern w:val="1" kern="1"/>
                <w:sz w:val="20"/>
                <w:szCs w:val="20"/>
              </w:rPr>
              <w:t>1893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color w:val="666666"/>
                <w:kern w:val="1" kern="1"/>
                <w:sz w:val="20"/>
                <w:szCs w:val="20"/>
              </w:rPr>
            </w:pPr>
            <w:r>
              <w:rPr>
                <w:i/>
                <w:iCs/>
                <w:color w:val="666666"/>
                <w:kern w:val="1" kern="1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eastAsia="Minion Pro" w:cs="Minion Pro"/>
                <w:color w:val="666666"/>
                <w:kern w:val="1" kern="1"/>
                <w:sz w:val="20"/>
                <w:szCs w:val="20"/>
              </w:rPr>
            </w:pPr>
            <w:r>
              <w:rPr>
                <w:rFonts w:eastAsia="Minion Pro" w:cs="Minion Pro"/>
                <w:color w:val="666666"/>
                <w:kern w:val="1" kern="1"/>
                <w:sz w:val="20"/>
                <w:szCs w:val="20"/>
              </w:rPr>
              <w:t>report in error - work was by GH Fellowes Prynne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Tudy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Tudic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Wenn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Wenna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  <w:r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news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Sennen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Senan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news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Sticker (St Mewan)</w:t>
            </w:r>
          </w:p>
        </w:tc>
        <w:tc>
          <w:tcPr>
            <w:tcW w:w="3400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St Mark mission church</w:t>
            </w:r>
          </w:p>
        </w:tc>
        <w:tc>
          <w:tcPr>
            <w:tcW w:w="877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1877</w:t>
            </w:r>
          </w:p>
        </w:tc>
        <w:tc>
          <w:tcPr>
            <w:tcW w:w="3595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 kern="1"/>
                <w:sz w:val="20"/>
                <w:szCs w:val="20"/>
              </w:rPr>
            </w:pPr>
            <w:r>
              <w:rPr>
                <w:rFonts w:cs="Calibri"/>
                <w:kern w:val="1" kern="1"/>
                <w:sz w:val="20"/>
                <w:szCs w:val="20"/>
              </w:rPr>
              <w:t xml:space="preserve">GR, </w:t>
            </w:r>
            <w:r>
              <w:rPr>
                <w:rFonts w:cs="Calibri"/>
                <w:i/>
                <w:iCs/>
                <w:kern w:val="1" kern="1"/>
                <w:sz w:val="20"/>
                <w:szCs w:val="20"/>
              </w:rPr>
              <w:t>news</w:t>
            </w:r>
            <w:r>
              <w:rPr>
                <w:rFonts w:cs="Calibri"/>
                <w:kern w:val="1" kern="1"/>
                <w:sz w:val="20"/>
                <w:szCs w:val="20"/>
              </w:rPr>
              <w:t>, Kellys</w:t>
            </w:r>
          </w:p>
        </w:tc>
        <w:tc>
          <w:tcPr>
            <w:tcW w:w="4389" w:type="dxa"/>
            <w:vAlign w:val="center"/>
            <w:shd w:val="none"/>
            <w:tcMar>
              <w:top w:w="0" w:type="dxa"/>
              <w:left w:w="108" w:type="dxa"/>
              <w:bottom w:w="0" w:type="dxa"/>
              <w:right w:w="57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eastAsia="Minion Pro" w:cs="Minion Pro"/>
                <w:kern w:val="1" kern="1"/>
                <w:sz w:val="20"/>
                <w:szCs w:val="20"/>
              </w:rPr>
            </w:pPr>
            <w:r>
              <w:rPr>
                <w:rFonts w:eastAsia="Minion Pro" w:cs="Minion Pro"/>
                <w:kern w:val="1" kern="1"/>
                <w:sz w:val="20"/>
                <w:szCs w:val="20"/>
              </w:rPr>
              <w:t>Cornwall RO has only an 1844 appeal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Stratton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i/>
                <w:iCs/>
                <w:kern w:val="1" kern="1"/>
                <w:sz w:val="20"/>
                <w:szCs w:val="20"/>
              </w:rPr>
            </w:pPr>
            <w:r>
              <w:rPr>
                <w:sz w:val="20"/>
                <w:szCs w:val="20"/>
              </w:rPr>
              <w:t>BFLC</w:t>
            </w:r>
            <w:r>
              <w:rPr>
                <w:rFonts w:cs="Calibri"/>
                <w:kern w:val="1" kern="1"/>
                <w:sz w:val="20"/>
                <w:szCs w:val="20"/>
              </w:rPr>
              <w:t xml:space="preserve">, </w:t>
            </w:r>
            <w:r>
              <w:rPr>
                <w:rFonts w:cs="Calibri"/>
                <w:i/>
                <w:iCs/>
                <w:kern w:val="1" kern="1"/>
                <w:sz w:val="20"/>
                <w:szCs w:val="20"/>
              </w:rPr>
              <w:t>news</w:t>
            </w:r>
            <w:r>
              <w:rPr>
                <w:rFonts w:cs="Calibri"/>
                <w:i/>
                <w:iCs/>
                <w:kern w:val="1" kern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Tintagel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Matherian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1868-70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ICBS, </w:t>
            </w: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  <w:r>
              <w:rPr>
                <w:sz w:val="20"/>
                <w:szCs w:val="20"/>
              </w:rPr>
              <w:t>, BofE,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Tregadillet (Launceston)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Architect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replaced by modern building on different site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Tregony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Cuby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1899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Trelawne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remodelling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now a holiday park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Trelissick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additions to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c.1873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BofE, NHL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Carew Davies Gilbert [now NT]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Treslothan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1845, new parish out of Camborne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Trevalga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Petroc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Trewen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Truro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Cathedral - design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unsuccessful competition entry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Tuckingmill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reredos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1883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kern w:val="1" kern="1"/>
                <w:sz w:val="20"/>
                <w:szCs w:val="20"/>
              </w:rPr>
            </w:pPr>
            <w:r>
              <w:rPr>
                <w:i/>
                <w:iCs/>
                <w:kern w:val="1" kern="1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eastAsia="Minion Pro" w:cs="Minion Pro"/>
                <w:kern w:val="1" kern="1"/>
                <w:sz w:val="20"/>
                <w:szCs w:val="20"/>
              </w:rPr>
            </w:pPr>
            <w:r>
              <w:rPr>
                <w:rFonts w:eastAsia="Minion Pro" w:cs="Minion Pro"/>
                <w:kern w:val="1" kern="1"/>
                <w:sz w:val="20"/>
                <w:szCs w:val="20"/>
              </w:rPr>
              <w:t>[</w:t>
            </w:r>
            <w:r>
              <w:rPr>
                <w:rFonts w:eastAsia="Minion Pro" w:cs="Minion Pro"/>
                <w:i/>
                <w:iCs/>
                <w:kern w:val="1" kern="1"/>
                <w:sz w:val="20"/>
                <w:szCs w:val="20"/>
              </w:rPr>
              <w:t>?restoration 1878-9</w:t>
            </w:r>
            <w:r>
              <w:rPr>
                <w:rFonts w:eastAsia="Minion Pro" w:cs="Minion Pro"/>
                <w:kern w:val="1" kern="1"/>
                <w:sz w:val="20"/>
                <w:szCs w:val="20"/>
              </w:rPr>
              <w:t>]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Week St Mary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new roof, general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BofE, Cornwall RO-faculty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Werrington –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see Devon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Derbyshire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Cubley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Faculty,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Lichfield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Duffield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Alkmund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1846-8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BFLC, BofE,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 Builder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Lichfield  [Balguy connection]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Marston Montgomery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Giles – new N aisle,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1876-94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Lichfield</w:t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Devon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Bere Ferrers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reseating/repairs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Bere Ferrers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Rectory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Bridgerule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Bridget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Buckland Monachorum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plans for roof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Plymouth WDRO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not implemented: restored 1869 by others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Cornwood (Ivybridge)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Delamore House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wing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1859-60</w:t>
            </w:r>
          </w:p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obit, Girouard, BofE,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CEAJ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Adm Geo Parker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Dawlish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Gregory – part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Taunton Courier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Andrew – plans for new church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 illus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plans not implemented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– new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Barnabas, Stuart Rd, Stoke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1885-94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Stoke Damerel; demolished 2002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  <w:r>
              <w:rPr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James, Moricetown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1848-52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Eastlake, ICBS,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Eccles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,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cs="Minion Web"/>
                <w:color w:val="000000"/>
                <w:sz w:val="20"/>
                <w:szCs w:val="20"/>
              </w:rPr>
              <w:t>BN,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cs="Minion Web"/>
                <w:color w:val="000000"/>
                <w:sz w:val="20"/>
                <w:szCs w:val="20"/>
              </w:rPr>
              <w:t>obit, BFLC, GR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CBC grant; bombed 1941, demolished 1958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James’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1861-2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Eastlake, PRO, PWDRO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James’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Ecclesiologist, BNews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Mary, James 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1849-52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BFLC, ICBS, BN, obit, GR,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news</w:t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CBC grant; demolished 1959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Mary’s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PRO, PWDRO, </w:t>
            </w:r>
            <w:r>
              <w:rPr>
                <w:i/>
                <w:iCs/>
                <w:sz w:val="20"/>
                <w:szCs w:val="20"/>
              </w:rPr>
              <w:t>Builder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5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  <w:r>
              <w:rPr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Paul, Morice Square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1846-49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ICBS, BN, obit, GR</w:t>
            </w: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CBC grant; bombed 1941, demolished 1958</w:t>
            </w:r>
          </w:p>
        </w:tc>
      </w:tr>
      <w:tr>
        <w:trPr>
          <w:tblHeader w:val="0"/>
          <w:trKeepWithNext w:val="0"/>
          <w:trBreak w:val="0"/>
          <w:cantSplit w:val="0"/>
          <w:trHeight w:val="25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Paul’s mission room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Builder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5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Paul’s school, Cornwall 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http://www.devonportonline.co.uk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later Cornwall St School. Demolished 2001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  <w:r>
              <w:rPr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Stephen, George St</w:t>
            </w:r>
          </w:p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addition of chapel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1847-52</w:t>
            </w:r>
          </w:p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1898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Eastlake, ICBS,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Eccles,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BN, obit, BFLC, GR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drawing in RIBA collection</w:t>
            </w:r>
          </w:p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Stephen’s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ECE, Eastlake,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Stephen’s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Eastlake, PRO, PWDRO,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market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obit, BofE, Listed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Temperance Hall, Fore Street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1849-52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Directory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prison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1849-51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obit,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ILN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demolished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Haddington Rd Bible Christian chapel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development of St Aubyn estate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1846-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Plymouth WDRO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extensive work for Manor of Stoke Damerel</w:t>
            </w:r>
          </w:p>
        </w:tc>
      </w:tr>
      <w:tr>
        <w:trPr>
          <w:tblHeader w:val="0"/>
          <w:trKeepWithNext w:val="0"/>
          <w:trBreak w:val="0"/>
          <w:cantSplit w:val="0"/>
          <w:trHeight w:val="266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Berkeley Cottages, Collingwood Road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wikipedia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66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Ford church - plans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Ecclesiologist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 built</w:t>
            </w:r>
          </w:p>
        </w:tc>
      </w:tr>
      <w:tr>
        <w:trPr>
          <w:tblHeader w:val="0"/>
          <w:trKeepWithNext w:val="0"/>
          <w:trBreak w:val="0"/>
          <w:cantSplit w:val="0"/>
          <w:trHeight w:val="266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Devonport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Stoke Damerel school - not 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court case for fees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East Portlemouth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Winwaloe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Dowager Duchess of Cleveland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Lamerton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rebuilt after fire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color w:val="000000"/>
                <w:sz w:val="20"/>
                <w:szCs w:val="20"/>
              </w:rPr>
              <w:t>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Maristow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chapel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Mary Tavy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British Archt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(further work by Sedding 1893)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Noss Mayo (Revelstoke)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BN, obit, BofE, Howell&amp;Sutton, PWDRO 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Plymouth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Derriford House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Plymouth WDRO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plans, appear not to have been implemented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Plymouth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James-the-Less, Clarendon Rd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1853-61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Eastlake, ICBS, BN, obit, BFLC, GR</w:t>
            </w:r>
            <w:r>
              <w:rPr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St Andrew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Rose Ash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largely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1882-92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 - 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Giles-on-the-Heath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Giles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Cornwall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Stoke Canon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1848-51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Stoke Fleming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Stonehouse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Bridge widening and 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British Architect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Sydenham Damerel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Tiverton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British Architect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Werrington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Martin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Cornwall RO</w:t>
            </w:r>
            <w:r>
              <w:rPr>
                <w:rFonts w:cs="Calibri"/>
                <w:kern w:val="1" kern="1"/>
                <w:sz w:val="20"/>
                <w:szCs w:val="20"/>
              </w:rPr>
              <w:t xml:space="preserve">-faculty, </w:t>
            </w:r>
            <w:r>
              <w:rPr>
                <w:rFonts w:cs="Calibri"/>
                <w:i/>
                <w:iCs/>
                <w:kern w:val="1" kern="1"/>
                <w:sz w:val="20"/>
                <w:szCs w:val="20"/>
              </w:rPr>
              <w:t>news</w:t>
            </w:r>
            <w:r>
              <w:rPr>
                <w:rFonts w:cs="Calibri"/>
                <w:kern w:val="1" kern="1"/>
                <w:sz w:val="20"/>
                <w:szCs w:val="20"/>
              </w:rPr>
              <w:t>, Kellys</w:t>
            </w:r>
            <w:r>
              <w:rPr>
                <w:rFonts w:cs="Calibri"/>
                <w:kern w:val="1" kern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Truro; in Cornwall since 1974 : St A &amp; W</w:t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Dorset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Hilton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news</w:t>
            </w:r>
            <w:r>
              <w:rPr>
                <w:rFonts w:cs="Minion Web"/>
                <w:color w:val="000000"/>
                <w:sz w:val="20"/>
                <w:szCs w:val="20"/>
              </w:rPr>
              <w:t>, PRO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23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Stoke Abbott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Dorset RO, WSHC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Stoke Abbott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N aisle,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BofE, Dorset RO, WSHC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Essex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Doddinghurst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Galleywood Common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 BofE, GR,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 Architect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Arthur Pryor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Hadstock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Botolph –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other information says Butterfield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Latchingdon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Christ Church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1853-6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BofE, 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Widford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BofE, BN, obit, 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Arthur Pryor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Gloucestershire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Almondsbury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new 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Bristol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Cerney Wick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South Cerney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Colethrop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School-church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Gloucs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Haresfield : dem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Daglingworth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1845-51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(uncertain attr)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Daglingworth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 – rebuilt (Chantry House)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1856-7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Ecclesiologist, </w:t>
            </w:r>
            <w:r>
              <w:rPr>
                <w:rFonts w:cs="Minion Web"/>
                <w:color w:val="000000"/>
                <w:sz w:val="20"/>
                <w:szCs w:val="20"/>
              </w:rPr>
              <w:t>Gloucs Archive,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Daglingworth (Lower End)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 (uncertain attr)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Dursley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 – restoration porch, S aisle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Hardwicke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Glebe House (now Puddleduck Hall)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Haresfield 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Haresfield Court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Gloucs Archive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with JP Moore; were these implemented?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Horsley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Vicarage (now Blackberry Hill)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Gloucs Archive,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altered by AW Maberley 1874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Owlpen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Cross – new chancel, reseating</w:t>
            </w:r>
          </w:p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  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W tower rebuilt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1873-5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1911-2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BofE, GR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Siddington (Upper)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Old Rectory – partly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Gloucs Archive,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South Cerney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Hallows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Standish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Nicholas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Gloucs Archive,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Hampshire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Peartree Green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Jesus Chapel – new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Southampton St Mary Extra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Sherborne St John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some work 1854?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Southampton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Luke, Newtown – chancel added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BofE, Winch DCal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Herefordshire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Cusop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- restoration &amp;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1855-8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BofE, HARC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Dinmore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Chapel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Peterchurch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1856-7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Ecclesiologist, </w:t>
            </w: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Peterchurch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Ecclesiologist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design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Whitney-on-Wye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- restoration of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Whitney-on-Wye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 (West Hills)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plans in HARC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ffffff"/>
              </w:rPr>
            </w:pPr>
            <w:r>
              <w:rPr>
                <w:rFonts w:cs="Minion Web"/>
                <w:b/>
                <w:color w:val="ffffff"/>
              </w:rPr>
              <w:t>Hertfordshire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Leavesden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parsonage (All Saints)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1858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demolished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Huntingdon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Abbotsley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Margaret – tower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7f7f7f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7f7f7f"/>
                <w:sz w:val="20"/>
                <w:szCs w:val="20"/>
              </w:rPr>
              <w:t>Tetworth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7f7f7f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7f7f7f"/>
                <w:sz w:val="20"/>
                <w:szCs w:val="20"/>
              </w:rPr>
              <w:t>St Sylvester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7f7f7f"/>
                <w:sz w:val="20"/>
                <w:szCs w:val="20"/>
              </w:rPr>
            </w:pPr>
            <w:r>
              <w:rPr>
                <w:rFonts w:cs="Minion Web"/>
                <w:color w:val="7f7f7f"/>
                <w:sz w:val="20"/>
                <w:szCs w:val="20"/>
              </w:rPr>
              <w:t>1886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7f7f7f"/>
                <w:sz w:val="20"/>
                <w:szCs w:val="20"/>
              </w:rPr>
            </w:pPr>
            <w:r>
              <w:rPr>
                <w:rFonts w:cs="Minion Web"/>
                <w:color w:val="7f7f7f"/>
                <w:sz w:val="20"/>
                <w:szCs w:val="20"/>
              </w:rPr>
              <w:t>DNB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7f7f7f"/>
                <w:sz w:val="20"/>
                <w:szCs w:val="20"/>
              </w:rPr>
            </w:pPr>
            <w:r>
              <w:rPr>
                <w:rFonts w:cs="Minion Web"/>
                <w:color w:val="7f7f7f"/>
                <w:sz w:val="20"/>
                <w:szCs w:val="20"/>
              </w:rPr>
              <w:t>erroneous: see Gamlingay (Cambs)</w:t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ffffff"/>
              </w:rPr>
            </w:pPr>
            <w:r>
              <w:rPr>
                <w:rFonts w:cs="Minion Web"/>
                <w:b/>
                <w:color w:val="ffffff"/>
              </w:rPr>
              <w:t>Kent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Boughton under Blean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trKeepWithNext w:val="0"/>
          <w:trBreak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Boughton under Blean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alterations to rectory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Cant CA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Bromley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now Greater London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Brook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Charing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Cliffe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restoration – tower, transepts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Cliffe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alterations to rectory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Erith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Christ Church, Lesney Park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BN, obit, BFLC, 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news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now Greater London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Gillingham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Mark, New Brompton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1863-66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BN, obit, Eastlake, BFLC, BofE, 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Great Chart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alterations to rectory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Cant CA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Halstead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Margaret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1896-7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BofE, 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Harbledown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St Michael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BofE, GR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192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 : new nave and chancel, with old church restored to become south aisle and chapel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Hartley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 Rochester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Lympne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Stephen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 Canterbury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Mersham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Mersham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Mersham-le-Hatch – Loggia to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Sir Wyndham Knatchbull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Saltwood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SS Peter&amp; Paul -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c.1874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sz w:val="20"/>
                <w:szCs w:val="20"/>
              </w:rPr>
            </w:pPr>
            <w:r>
              <w:rPr>
                <w:rFonts w:cs="Minion Web"/>
                <w:i/>
                <w:iCs/>
                <w:sz w:val="20"/>
                <w:szCs w:val="20"/>
              </w:rPr>
              <w:t>British Archt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sz w:val="20"/>
                <w:szCs w:val="20"/>
              </w:rPr>
            </w:pPr>
            <w:r>
              <w:rPr>
                <w:rFonts w:cs="Minion Web"/>
                <w:sz w:val="20"/>
                <w:szCs w:val="20"/>
              </w:rPr>
              <w:t>heavily restored 1892 by ?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Sheldwich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St James – new S aisle, 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1886-9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Sheldwich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alterations to vicarage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Cant CA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Southfleet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Nicholas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</w:tc>
      </w:tr>
      <w:tr>
        <w:trPr>
          <w:tblHeader w:val="0"/>
          <w:trKeepWithNext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Leicestershire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Appleby Magna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church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1870-2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[DNB]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666666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666666"/>
                <w:sz w:val="20"/>
                <w:szCs w:val="20"/>
              </w:rPr>
              <w:t>no evidence yet found for this</w:t>
            </w:r>
          </w:p>
        </w:tc>
      </w:tr>
      <w:tr>
        <w:trPr>
          <w:tblHeader w:val="0"/>
          <w:trKeepWithNext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Ashby-de-la-Zouch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 – enlargement (chancel)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 xml:space="preserve">ICBS, BofE, GR, </w:t>
            </w:r>
            <w:r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  <w:t>Peterborough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  <w:t xml:space="preserve"> DC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Peterborough</w:t>
            </w:r>
          </w:p>
        </w:tc>
      </w:tr>
      <w:tr>
        <w:trPr>
          <w:tblHeader w:val="0"/>
          <w:trKeepWithNext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Ashby-de-la-Zouch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Helen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ICBS, BFLC, BofE, obit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Ashby Parva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St Peter – </w:t>
            </w: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>rebuild chancel, [add N aisle]</w:t>
            </w: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 xml:space="preserve">ICBS, BFLC, BofE, </w:t>
            </w:r>
            <w:r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  <w:t>Peterborough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  <w:t xml:space="preserve"> DC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Blackfordby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plans for rebuilding chapel of ease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BFLC.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Trans Leics A&amp;A Soc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, Ecclesiologist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not implemented:  rebuilt by HI Stevens 1861 ?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Thringstone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pPr>
            <w:r>
              <w:rPr>
                <w:rFonts w:cs="Minion Web"/>
                <w:color w:val="000000"/>
                <w:kern w:val="1" kern="1"/>
                <w:sz w:val="20"/>
                <w:szCs w:val="20"/>
              </w:rPr>
              <w:t xml:space="preserve">ICBS, BofE, GR, 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  <w:t>news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  <w:t>, Peterbr DC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Whitwick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Whitwick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1848-50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Lincolnshire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Theddlethorpe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 – restoration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Wadling?</w:t>
            </w:r>
          </w:p>
        </w:tc>
      </w:tr>
      <w:tr>
        <w:trPr>
          <w:tblHeader w:val="0"/>
          <w:trKeepWithNext w:val="0"/>
          <w:trBreak w:val="0"/>
          <w:cantSplit w:val="0"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London / Middlesex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Barkingside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 -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original church by Blore, 1839-40</w:t>
            </w:r>
          </w:p>
        </w:tc>
      </w:tr>
      <w:tr>
        <w:trPr>
          <w:tblHeader w:val="0"/>
          <w:trKeepWithNext/>
          <w:trBreak w:val="0"/>
          <w:cantSplit w:val="0"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Belsize Park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chancel and tower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reordering of choir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Baptist, Clay Hill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GR, BofE,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, Ecclesiologist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School, Clay Hill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Ecclesiologist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vicarage (Glenwood)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c.1857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Goldsmith’s Building, Middle Temple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61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Fountain Ct, Middle Temple - alteration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Harcourt &amp; Plowden Building, Temple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Architect, Builder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with EM Barry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Garden Court Building, Middle Temple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 D&amp;M, RIBA Lib,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drawing in RIBA collection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 side of Brick Court, Middle Temple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Temple Church -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BN, 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TransRIBA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[bombed WW2, restored]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Notting Dale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Clement, Treadgold 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obit, ICBS, BFLC, GR,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Parish of Kensington St James, Dioc London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Pimlico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Gabriel Warwick Sq -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JPStA lived opposite the church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Westminster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33 Essex Street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in style of 1720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Norfolk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Sheringham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Peter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1894-9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 - St Aubyn &amp; Wadling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Northamptonshire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Benefield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Biggin Hall –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RCHME,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Courteenhall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Sir Herewald Wake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Draughton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Catherine - chancel largely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will of Sir Robert Loder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Maidwell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chancel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 xml:space="preserve">BofE, </w:t>
            </w:r>
            <w:r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  <w:t>Peterborough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  <w:t xml:space="preserve"> DC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Wadling: will of Sir Robert Loder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Silverstone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-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 xml:space="preserve">BofE, </w:t>
            </w:r>
            <w:r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  <w:t>Peterborough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  <w:t xml:space="preserve"> DC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Sir Robert Loder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suppressAutoHyphens/>
              <w:hyphenationLines w:val="0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Sulgrave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suppressAutoHyphens/>
              <w:hyphenationLines w:val="0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James - restoration, N aisle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suppressAutoHyphens/>
              <w:hyphenationLines w:val="0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suppressAutoHyphens/>
              <w:hyphenationLines w:val="0"/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 xml:space="preserve">Northampton RO, </w:t>
            </w:r>
            <w:r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  <w:t>Peterborough</w:t>
            </w:r>
            <w:r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  <w:t xml:space="preserve"> DC</w:t>
            </w:r>
            <w:r>
              <w:rPr>
                <w:rFonts w:cs="Calibri"/>
                <w:i/>
                <w:iCs/>
                <w:color w:val="000000"/>
                <w:kern w:val="1" kern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suppressAutoHyphens/>
              <w:hyphenationLines w:val="0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Whilton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reseating, chancel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28" w:line="240" w:lineRule="auto"/>
              <w:widowControl w:val="0"/>
              <w:rPr>
                <w:rFonts w:cs="Calibri"/>
                <w:kern w:val="1" kern="1"/>
                <w:sz w:val="20"/>
                <w:szCs w:val="20"/>
              </w:rPr>
            </w:pPr>
            <w:r>
              <w:rPr>
                <w:rFonts w:cs="Calibri"/>
                <w:i/>
                <w:iCs/>
                <w:kern w:val="1" kern="1"/>
                <w:sz w:val="20"/>
                <w:szCs w:val="20"/>
              </w:rPr>
              <w:t>B.News</w:t>
            </w:r>
            <w:r>
              <w:rPr>
                <w:rFonts w:cs="Calibri"/>
                <w:kern w:val="1" kern="1"/>
                <w:sz w:val="20"/>
                <w:szCs w:val="20"/>
              </w:rPr>
              <w:t>, NHL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Whittlebury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heavily restored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ICBS, BFLC, BofE,</w:t>
            </w:r>
            <w:r>
              <w:rPr>
                <w:rFonts w:cs="Calibri"/>
                <w:i/>
                <w:color w:val="000000"/>
                <w:kern w:val="1" kern="1"/>
                <w:sz w:val="20"/>
                <w:szCs w:val="20"/>
              </w:rPr>
              <w:t xml:space="preserve"> news</w:t>
            </w:r>
            <w:r>
              <w:rPr>
                <w:rFonts w:cs="Calibri"/>
                <w:i/>
                <w:color w:val="000000"/>
                <w:kern w:val="1" kern="1"/>
                <w:sz w:val="20"/>
                <w:szCs w:val="20"/>
              </w:rPr>
              <w:t xml:space="preserve">, 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  <w:t>Peterbr DC</w:t>
            </w:r>
            <w:r>
              <w:rPr>
                <w:rFonts w:cs="Minion Web"/>
                <w:i/>
                <w:color w:val="000000"/>
                <w:kern w:val="1" kern="1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Robert Loder</w:t>
            </w:r>
          </w:p>
        </w:tc>
      </w:tr>
      <w:tr>
        <w:trPr>
          <w:tblHeader w:val="0"/>
          <w:trKeepWithNext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Nottinghamshire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Eakring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1879-81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Oxfordshire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Rousham House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extension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1870s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Clement Upton-Cottrell-Dormer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Rousham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SS Leonard &amp; James - rebuild chancel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1867-8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Calibri"/>
                <w:color w:val="000000"/>
                <w:kern w:val="1" kern="1"/>
                <w:sz w:val="20"/>
                <w:szCs w:val="20"/>
              </w:rPr>
            </w:pPr>
            <w:r>
              <w:rPr>
                <w:rFonts w:cs="Calibri"/>
                <w:color w:val="000000"/>
                <w:kern w:val="1" kern="1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widowControl w:val="0"/>
              <w:rPr>
                <w:rFonts w:cs="Calibri"/>
                <w:kern w:val="1" kern="1"/>
                <w:sz w:val="20"/>
                <w:szCs w:val="20"/>
              </w:rPr>
            </w:pPr>
            <w:r>
              <w:rPr>
                <w:rFonts w:cs="Calibri"/>
                <w:kern w:val="1" kern="1"/>
                <w:sz w:val="20"/>
                <w:szCs w:val="20"/>
              </w:rPr>
              <w:t>uncertain attribution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Toot Baldon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Lawrence - windows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ODCal, Faculty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JPStA named</w:t>
            </w:r>
          </w:p>
        </w:tc>
      </w:tr>
      <w:tr>
        <w:trPr>
          <w:tblHeader w:val="0"/>
          <w:trKeepWithNext w:val="0"/>
          <w:trBreak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Wootton (Woodstock)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ODCal, ODP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22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52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Shropshire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Alveley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Innocents, Tuck Hill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1867-9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GR,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Hereford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Clunbury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Swithin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1880-1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Hereford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Clunbury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Vicarage - minor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HARC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Holdgate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Holy Trinity –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1887-95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Hereford   St Aubyn &amp; Wadling</w:t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Somerset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Beckington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George -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BFLC, BofE, obit,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, Builder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and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BNews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have “St Gregory”</w:t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Carhampton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- tower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Curry Rivel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Midelney Place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BN, Girouard, 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EB Cely-Trevelyan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Ditcheat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The Abbey – remodelling 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attrib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1864-8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Dunster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Dunster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vicarage (now Priory Court)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Kilmington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St Mary –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1868-71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/>
            <w:r>
              <w:t>see Wiltshire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1883-9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BFLC, BofE, 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8 The Parade – former bank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13-20 The Parade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1895-6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by FW St Aubyn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Town Hall (former)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BofE, English Heritage, Kellys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public hall, later hospital, now redundant</w:t>
            </w:r>
          </w:p>
        </w:tc>
      </w:tr>
      <w:tr>
        <w:trPr>
          <w:tblHeader w:val="0"/>
          <w:trKeepWithNext w:val="0"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1-4 The Esplanade 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Coastguard houses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house at Clanville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 (now Blair Lodge) 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Minehead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parochial school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VCH, Kellys, 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Watchet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St. Decuman - reseating/repairs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1885-7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BofE, 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Williton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house in Fore St [?]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Suffolk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Blaxhall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1862-3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trKeepWithNext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Brandeston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[All Saints] – plans for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1858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JPStA provided design, but not implemented</w:t>
            </w:r>
          </w:p>
        </w:tc>
      </w:tr>
      <w:tr>
        <w:trPr>
          <w:tblHeader w:val="0"/>
          <w:trKeepWithNext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Brandeston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Ecclesiologist, </w:t>
            </w: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trKeepWithNext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Campsea Ashe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John Baptist – restoration/reseating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1869-70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Clare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SS Peter &amp; Paul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Faculty, ICBS, BFLC, BofE,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news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Ely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Clare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Vicarage - adapt an existing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1877-9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ECE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Ely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Great Glemham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All Saints - reseating/repair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trKeepWithNext w:val="0"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Huntingfield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[St Mary]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Ecclesiologist, </w:t>
            </w: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Kersey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Ely : 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Little Glemham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Andrew – reseating/gallery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ICBS,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Stansfield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[All Saints]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Ely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Stansfield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 house –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1884-5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Ely DR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Ely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Sternfield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1876-7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Theberton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Theberton Hall – alterations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Woolverstone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 – restoration/enlargement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BN, obit, BofE, NRO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Norwich</w:t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Surrey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Addington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now Greater London : Dioc Canterbury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Battersea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Philip – inspection only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1877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built to plans of J Knowles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Capel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Grenehurst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1871-4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color w:val="000000"/>
                <w:sz w:val="20"/>
                <w:szCs w:val="20"/>
              </w:rPr>
              <w:t>, BN, Girouard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for Thos Lambert 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Coombe, Kingston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Warren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c.1865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news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Hugh Hammersley; altered by Devey 1884-6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Holmwood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6 houses in S Holmwood estate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c.1870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Holmwood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Anstie Grange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rebuilt c.1911; now apartments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</w:tr>
      <w:tr>
        <w:trPr>
          <w:tblHeader w:val="0"/>
          <w:trKeepWithNext w:val="0"/>
          <w:trBreak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Holmwood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Mary Magdalene - additions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local history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Long Ditton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National School, Sugden Road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SHC - plans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Mickleham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Birch Grove (later “Mickleham Downs”)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Mr W Mackworth Praed   [demolished]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Ockley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Ockley Court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C19 alterations since removed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Ockley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Margaret - restoration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Winch DCal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Winchester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Shirley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 - reroofing, organ ch, fittings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Canterbury DCal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Canterbury (archd. Maidstone)</w:t>
            </w:r>
          </w:p>
        </w:tc>
      </w:tr>
      <w:tr>
        <w:trPr>
          <w:tblHeader w:val="0"/>
          <w:trKeepWithNext w:val="0"/>
          <w:trBreak w:val="0"/>
          <w:cantSplit/>
          <w:trHeight w:val="473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Tooting Graveney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Nicholas – new chancel and transept</w:t>
            </w:r>
          </w:p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Nicholas -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1872-8</w:t>
            </w:r>
          </w:p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1888-9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192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ICBS, 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Architect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RIBA Lib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</w:t>
            </w:r>
          </w:p>
          <w:p>
            <w:pPr>
              <w:spacing w:after="0" w:line="192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 - 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192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South Norwood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St Margaret, Upper Norwood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1900-2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192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 - St Aubyn &amp; Wadling   Dioc Canterbury</w:t>
            </w:r>
          </w:p>
        </w:tc>
      </w:tr>
      <w:tr>
        <w:trPr>
          <w:tblHeader w:val="0"/>
          <w:trKeepWithNext w:val="0"/>
          <w:trBreak w:val="0"/>
          <w:cantSplit/>
          <w:trHeight w:val="44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Wimbledon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St John the Baptist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192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Dioc. Rochester. Initial plans by St Aubyn not implemented, final plans by TG Jackson</w:t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Sussex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Cross-in-Hand (E)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Bartholomew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  enlargement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1863-4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1901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GR, BofE, WSRO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Dec. SW bell turret with spire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Aubyn &amp; Wadling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Itchingfield </w:t>
            </w:r>
            <w:r>
              <w:rPr>
                <w:rFonts w:cs="Minion Web"/>
                <w:color w:val="000000"/>
                <w:sz w:val="18"/>
                <w:szCs w:val="18"/>
              </w:rPr>
              <w:t>nr Horsham</w:t>
            </w:r>
            <w:r>
              <w:rPr>
                <w:rFonts w:cs="Minion Web"/>
                <w:color w:val="000000"/>
                <w:sz w:val="20"/>
                <w:szCs w:val="20"/>
              </w:rPr>
              <w:t xml:space="preserve"> (W)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Muntham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1878-80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 Girouard,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P S Godman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Rudgwick nr Horsham (W)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[Holy Trinity] - repairs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1887-8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 evidence to support attribution to JPStA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Selsey (W)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Peter –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GR,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taken down and rebuilt on new site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Slaugham (W)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[St Mary] - addition of porch etc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BFLC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Slinfold nr Horsham (W)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plans for spire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WSRO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not implemented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Slinfold nr Horsham (W)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[Slinfold Lodge]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b/>
                <w:color w:val="000000"/>
                <w:sz w:val="20"/>
                <w:szCs w:val="20"/>
              </w:rPr>
              <w:t>tbc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Warwickshire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666666"/>
                <w:sz w:val="20"/>
                <w:szCs w:val="20"/>
              </w:rPr>
            </w:pPr>
            <w:r>
              <w:rPr>
                <w:rFonts w:cs="Minion Web"/>
                <w:i/>
                <w:color w:val="666666"/>
                <w:sz w:val="20"/>
                <w:szCs w:val="20"/>
              </w:rPr>
              <w:t>Wappenbury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i/>
                <w:color w:val="666666"/>
                <w:sz w:val="20"/>
                <w:szCs w:val="20"/>
              </w:rPr>
            </w:pPr>
            <w:r>
              <w:rPr>
                <w:rFonts w:cs="Minion Web"/>
                <w:i/>
                <w:color w:val="666666"/>
                <w:sz w:val="20"/>
                <w:szCs w:val="20"/>
              </w:rPr>
              <w:t>St John Baptist – reseating/part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1883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By AE Lloyd-Oswell; St Aubyn inspection only</w:t>
            </w:r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Wiltshire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Dilton Marsh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Chalcot House - alterations/additions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1872-6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BofE, WSHC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CP Phipps</w:t>
            </w:r>
          </w:p>
        </w:tc>
      </w:tr>
      <w:tr>
        <w:trPr>
          <w:tblHeader w:val="0"/>
          <w:trKeepWithNext w:val="0"/>
          <w:trBreak w:val="0"/>
          <w:cantSplit w:val="0"/>
          <w:trHeight w:val="170" w:hRule="atLeas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Kilmington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Mary - enlargement/part rebuilt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1868-71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ICBS, BFLC,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Somerset until 1896</w:t>
            </w:r>
          </w:p>
        </w:tc>
      </w:tr>
      <w:tr>
        <w:trPr>
          <w:tblHeader w:val="0"/>
          <w:trKeepWithNext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Latton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 – alterations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Bristol RO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dioc Gloucs &amp; Bristol</w:t>
            </w:r>
          </w:p>
        </w:tc>
      </w:tr>
      <w:tr>
        <w:trPr>
          <w:tblHeader w:val="0"/>
          <w:trKeepWithNext w:val="0"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Marston Meysey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WSHC, 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dioc Gloucs &amp; Bristol</w:t>
            </w:r>
          </w:p>
        </w:tc>
      </w:tr>
      <w:tr>
        <w:trPr>
          <w:tblHeader w:val="0"/>
          <w:trKeepWithNext w:val="0"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Westbury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Saints - survey &amp; report only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WSHC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Worcestershire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Abberley, nr Stourport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Abberley Hall - additions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Abberley Hall - main lodge [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attrib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Abberley Hall - Ellbatch lodge [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>attrib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Abberley Hall – clock tower 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c.1881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c.1883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c.1883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1882-5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 BofE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Worcs HER/NHL, BofE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Worcs HER/NHL</w:t>
            </w:r>
          </w:p>
          <w:p>
            <w:pPr>
              <w:spacing w:after="0" w:line="216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Girouard, RIBA Lib, BofE, BN,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JJ Jones</w:t>
            </w:r>
          </w:p>
        </w:tc>
      </w:tr>
      <w:tr>
        <w:trPr>
          <w:tblHeader w:val="0"/>
          <w:trKeepWithNext w:val="0"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Dunley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Oakhampton House - remodelling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1883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Country Life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John Henry Crane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Great Witley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Michael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1882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enlarged by others 1895; now a scout hall</w:t>
            </w:r>
          </w:p>
        </w:tc>
      </w:tr>
      <w:tr>
        <w:trPr>
          <w:tblHeader w:val="0"/>
          <w:trKeepWithNext w:val="0"/>
          <w:trBreak w:val="0"/>
          <w:cantSplit w:val="0"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666666"/>
                <w:sz w:val="20"/>
                <w:szCs w:val="20"/>
              </w:rPr>
            </w:pPr>
            <w:r>
              <w:rPr>
                <w:rFonts w:cs="Minion Web"/>
                <w:i/>
                <w:color w:val="666666"/>
                <w:sz w:val="20"/>
                <w:szCs w:val="20"/>
              </w:rPr>
              <w:t>Suckley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666666"/>
                <w:sz w:val="20"/>
                <w:szCs w:val="20"/>
              </w:rPr>
            </w:pPr>
            <w:r>
              <w:rPr>
                <w:rFonts w:cs="Minion Web"/>
                <w:i/>
                <w:color w:val="666666"/>
                <w:sz w:val="20"/>
                <w:szCs w:val="20"/>
              </w:rPr>
              <w:t>St John Baptist - rebuild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666666"/>
                <w:sz w:val="20"/>
                <w:szCs w:val="20"/>
              </w:rPr>
            </w:pPr>
            <w:r>
              <w:rPr>
                <w:rFonts w:cs="Minion Web"/>
                <w:color w:val="666666"/>
                <w:sz w:val="20"/>
                <w:szCs w:val="20"/>
              </w:rPr>
              <w:t>ICBS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By WJ Hopkins; St Aubyn inspection/reseating plan</w:t>
            </w:r>
          </w:p>
        </w:tc>
      </w:tr>
      <w:tr>
        <w:trPr>
          <w:tblHeader w:val="0"/>
          <w:trKeepWithNext w:val="0"/>
          <w:trBreak w:val="0"/>
          <w:cantSplit w:val="0"/>
          <w:trHeight w:val="255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Wyre Piddle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village cross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1844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/>
            <w:r/>
          </w:p>
        </w:tc>
      </w:tr>
      <w:tr>
        <w:trPr>
          <w:tblHeader w:val="0"/>
          <w:trKeepWithNext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b/>
                <w:color w:val="000000"/>
              </w:rPr>
            </w:pPr>
            <w:r/>
            <w:bookmarkStart w:id="0" w:name="_GoBack"/>
            <w:r/>
            <w:bookmarkEnd w:id="0"/>
            <w:r/>
            <w:r>
              <w:rPr>
                <w:rFonts w:cs="Minion Web"/>
                <w:b/>
                <w:color w:val="ffffff"/>
              </w:rPr>
              <w:t>Yorkshire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/>
          <w:trBreak w:val="0"/>
          <w:cantSplit/>
          <w:trHeight w:val="254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Nostell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parsonage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c.1876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 (illus)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keepNext/>
              <w:keepLines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Wales : Carmarthen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Llangendeirne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 xml:space="preserve">  (Llangyndeyrn)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St Cyndeyrn – reseating/repair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1870-85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ICBS, BFLC, BofE,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  <w:t xml:space="preserve"> Arch Cambrensis</w:t>
            </w:r>
            <w:r>
              <w:rPr>
                <w:rFonts w:cs="Minion Web"/>
                <w:i/>
                <w:iCs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ffffff"/>
              </w:rPr>
            </w:pPr>
            <w:r>
              <w:rPr>
                <w:rFonts w:cs="Minion Web"/>
                <w:b/>
                <w:color w:val="ffffff"/>
              </w:rPr>
              <w:t>Wales : Flintshire</w:t>
            </w:r>
          </w:p>
        </w:tc>
      </w:tr>
      <w:tr>
        <w:trPr>
          <w:tblHeader w:val="0"/>
          <w:trKeepWithNext w:val="0"/>
          <w:trBreak w:val="0"/>
          <w:cantSplit/>
          <w:trHeight w:val="279" w:hRule="exact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Bangor-is-y-coed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Schoolmaster’s house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Flintshire RO - plans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Wales : Pembrokeshire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279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Newchapel (Manordeifi)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Pentre - Remodelling of house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Private chapel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1863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1879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BofE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Col AH Saunders-Davies; mostly demolished dem: font and pulpit now in Manordeifi church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70" w:type="dxa"/>
            <w:gridSpan w:val="5"/>
            <w:shd w:val="solid" w:color="244061" tmshd="1677721856, 0, 6373412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Overseas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Dresden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Builder</w:t>
            </w:r>
            <w:r>
              <w:rPr>
                <w:rFonts w:cs="Minion Web"/>
                <w:color w:val="000000"/>
                <w:sz w:val="20"/>
                <w:szCs w:val="20"/>
              </w:rPr>
              <w:t>, BN, obit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destroyed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Kilmaloada, Co. Cork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church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1857-8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BN, obit,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 xml:space="preserve"> Dict. Irish Architects</w:t>
            </w:r>
            <w:r>
              <w:rPr>
                <w:rFonts w:cs="Minion Web"/>
                <w:color w:val="000000"/>
                <w:sz w:val="20"/>
                <w:szCs w:val="20"/>
              </w:rPr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William Bence-Jones of Lisselane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0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24" w:space="0" w:color="000000" tmln="20, 20, 20, 0, 0"/>
              <w:bottom w:val="double" w:sz="24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Cork</w:t>
            </w:r>
          </w:p>
        </w:tc>
        <w:tc>
          <w:tcPr>
            <w:tcW w:w="34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double" w:sz="24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Berkeley Hall at Queen’s College</w:t>
            </w:r>
          </w:p>
        </w:tc>
        <w:tc>
          <w:tcPr>
            <w:tcW w:w="877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double" w:sz="24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1881-4</w:t>
            </w:r>
          </w:p>
        </w:tc>
        <w:tc>
          <w:tcPr>
            <w:tcW w:w="359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double" w:sz="24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i/>
                <w:color w:val="000000"/>
                <w:sz w:val="20"/>
                <w:szCs w:val="20"/>
              </w:rPr>
            </w:pPr>
            <w:r>
              <w:rPr>
                <w:rFonts w:cs="Minion Web"/>
                <w:i/>
                <w:color w:val="000000"/>
                <w:sz w:val="20"/>
                <w:szCs w:val="20"/>
              </w:rPr>
              <w:t>Dict. Irish Architects</w:t>
            </w:r>
          </w:p>
        </w:tc>
        <w:tc>
          <w:tcPr>
            <w:tcW w:w="438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double" w:sz="24" w:space="0" w:color="000000" tmln="2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color w:val="000000"/>
                <w:sz w:val="20"/>
                <w:szCs w:val="20"/>
              </w:rPr>
            </w:pPr>
            <w:r>
              <w:rPr>
                <w:rFonts w:cs="Minion Web"/>
                <w:color w:val="000000"/>
                <w:sz w:val="20"/>
                <w:szCs w:val="20"/>
              </w:rPr>
              <w:t>for William Bence-Jones   [</w:t>
            </w:r>
            <w:r>
              <w:rPr>
                <w:rFonts w:cs="Minion Web"/>
                <w:i/>
                <w:color w:val="000000"/>
                <w:sz w:val="20"/>
                <w:szCs w:val="20"/>
              </w:rPr>
              <w:t>demolished</w:t>
            </w:r>
            <w:r>
              <w:rPr>
                <w:rFonts w:cs="Minion Web"/>
                <w:color w:val="000000"/>
                <w:sz w:val="20"/>
                <w:szCs w:val="20"/>
              </w:rPr>
              <w:t>]</w:t>
            </w:r>
          </w:p>
        </w:tc>
      </w:tr>
    </w:tbl>
    <w:p>
      <w:pPr>
        <w:spacing w:after="0" w:line="240" w:lineRule="auto"/>
        <w:rPr>
          <w:rFonts w:cs="Minion Web"/>
          <w:color w:val="000000"/>
        </w:rPr>
      </w:pPr>
      <w:r>
        <w:rPr>
          <w:rFonts w:cs="Minion Web"/>
          <w:color w:val="000000"/>
        </w:rPr>
        <w:t xml:space="preserve">“obit” indicates obituary in the </w:t>
      </w:r>
      <w:r>
        <w:rPr>
          <w:rFonts w:cs="Minion Web"/>
          <w:i/>
          <w:color w:val="000000"/>
        </w:rPr>
        <w:t>Builder</w:t>
      </w:r>
      <w:r>
        <w:rPr>
          <w:rFonts w:cs="Minion Web"/>
          <w:color w:val="000000"/>
        </w:rPr>
        <w:t xml:space="preserve"> and </w:t>
      </w:r>
      <w:r>
        <w:rPr>
          <w:rFonts w:cs="Minion Web"/>
          <w:i/>
          <w:color w:val="000000"/>
        </w:rPr>
        <w:t xml:space="preserve">RIBA Journal  :   </w:t>
      </w:r>
      <w:r>
        <w:rPr>
          <w:rFonts w:cs="Minion Web"/>
          <w:color w:val="000000"/>
        </w:rPr>
        <w:t xml:space="preserve">“BN” indicates biography in </w:t>
      </w:r>
      <w:r>
        <w:rPr>
          <w:rFonts w:cs="Minion Web"/>
          <w:i/>
          <w:color w:val="000000"/>
        </w:rPr>
        <w:t>Building News  : “news”</w:t>
      </w:r>
      <w:r>
        <w:rPr>
          <w:rFonts w:cs="Minion Web"/>
          <w:color w:val="000000"/>
        </w:rPr>
        <w:t xml:space="preserve">  indicates newspaper report</w:t>
      </w:r>
      <w:r>
        <w:rPr>
          <w:rFonts w:cs="Minion Web"/>
          <w:color w:val="000000"/>
        </w:rPr>
      </w:r>
    </w:p>
    <w:p>
      <w:r>
        <w:br w:type="page"/>
      </w:r>
    </w:p>
    <w:tbl>
      <w:tblPr>
        <w:tblStyle w:val="TableNormal"/>
        <w:name w:val="Table2"/>
        <w:tabOrder w:val="0"/>
        <w:jc w:val="left"/>
        <w:tblInd w:w="0" w:type="dxa"/>
        <w:tblW w:w="14563" w:type="dxa"/>
        <w:tblLook w:val="0600" w:firstRow="0" w:lastRow="0" w:firstColumn="0" w:lastColumn="0" w:noHBand="1" w:noVBand="1"/>
      </w:tblPr>
      <w:tblGrid>
        <w:gridCol w:w="2320"/>
        <w:gridCol w:w="3416"/>
        <w:gridCol w:w="881"/>
        <w:gridCol w:w="3612"/>
        <w:gridCol w:w="4334"/>
      </w:tblGrid>
      <w:tr>
        <w:trPr>
          <w:tblHeader/>
          <w:trKeepWithNext w:val="0"/>
          <w:trBreak w:val="0"/>
          <w:cantSplit/>
          <w:trHeight w:val="0" w:hRule="auto"/>
        </w:trPr>
        <w:tc>
          <w:tcPr>
            <w:tcW w:w="14563" w:type="dxa"/>
            <w:gridSpan w:val="5"/>
            <w:shd w:val="solid" w:color="612927" tmshd="842137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double" w:sz="4" w:space="0" w:color="000000" tmln="3, 4, 3, 0, 0"/>
              <w:left w:val="double" w:sz="4" w:space="0" w:color="000000" tmln="3, 4, 3, 0, 0"/>
              <w:bottom w:val="single" w:sz="4" w:space="0" w:color="000000" tmln="10, 20, 20, 0, 0"/>
              <w:right w:val="double" w:sz="24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ffffff"/>
              </w:rPr>
            </w:pPr>
            <w:r>
              <w:rPr>
                <w:rFonts w:cs="Minion Web"/>
                <w:b/>
                <w:color w:val="ffffff"/>
              </w:rPr>
              <w:t>WORKS BY HENRY WADLING</w:t>
            </w:r>
          </w:p>
        </w:tc>
      </w:tr>
      <w:tr>
        <w:trPr>
          <w:tblHeader/>
          <w:trKeepWithNext w:val="0"/>
          <w:trBreak w:val="0"/>
          <w:cantSplit/>
          <w:trHeight w:val="0" w:hRule="auto"/>
        </w:trPr>
        <w:tc>
          <w:tcPr>
            <w:tcW w:w="2320" w:type="dxa"/>
            <w:shd w:val="solid" w:color="C0504D" tmshd="1677721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Place</w:t>
            </w:r>
          </w:p>
        </w:tc>
        <w:tc>
          <w:tcPr>
            <w:tcW w:w="3416" w:type="dxa"/>
            <w:shd w:val="solid" w:color="C0504D" tmshd="1677721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Work</w:t>
            </w:r>
          </w:p>
        </w:tc>
        <w:tc>
          <w:tcPr>
            <w:tcW w:w="881" w:type="dxa"/>
            <w:shd w:val="solid" w:color="C0504D" tmshd="1677721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Date</w:t>
            </w:r>
          </w:p>
        </w:tc>
        <w:tc>
          <w:tcPr>
            <w:tcW w:w="3612" w:type="dxa"/>
            <w:shd w:val="solid" w:color="C0504D" tmshd="1677721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Source</w:t>
            </w:r>
          </w:p>
        </w:tc>
        <w:tc>
          <w:tcPr>
            <w:tcW w:w="4334" w:type="dxa"/>
            <w:shd w:val="solid" w:color="C0504D" tmshd="167772185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before="60" w:after="6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000000"/>
              </w:rPr>
              <w:t>Notes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63" w:type="dxa"/>
            <w:gridSpan w:val="5"/>
            <w:shd w:val="solid" w:color="773230" tmshd="1042678016, 0, 5066944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Kent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t>Hartley</w:t>
            </w:r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t>country house</w:t>
            </w:r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t>RIBA</w:t>
            </w:r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63" w:type="dxa"/>
            <w:gridSpan w:val="5"/>
            <w:shd w:val="solid" w:color="773230" tmshd="104267801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000000"/>
              </w:rPr>
            </w:pPr>
            <w:r>
              <w:rPr>
                <w:rFonts w:cs="Minion Web"/>
                <w:b/>
                <w:color w:val="ffffff"/>
              </w:rPr>
              <w:t>Northamptonshire</w:t>
            </w:r>
            <w:r>
              <w:rPr>
                <w:rFonts w:cs="Minion Web"/>
                <w:b/>
                <w:color w:val="000000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t>Lowick</w:t>
            </w:r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t>church restoration/additions</w:t>
            </w:r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t>RIBA</w:t>
            </w:r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563" w:type="dxa"/>
            <w:gridSpan w:val="5"/>
            <w:shd w:val="solid" w:color="773230" tmshd="1042678016, 0, 5066944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  <w:rPr>
                <w:rFonts w:cs="Minion Web"/>
                <w:b/>
                <w:color w:val="ffffff"/>
              </w:rPr>
            </w:pPr>
            <w:r>
              <w:rPr>
                <w:rFonts w:cs="Minion Web"/>
                <w:b/>
                <w:color w:val="ffffff"/>
              </w:rPr>
              <w:t>Overseas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t>Moulmin, Burmah</w:t>
            </w:r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t>English church</w:t>
            </w:r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>
              <w:t>RIBA</w:t>
            </w:r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double" w:sz="4" w:space="0" w:color="000000" tmln="3, 4, 3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341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881" w:type="dxa"/>
            <w:shd w:val="none"/>
            <w:tcMar>
              <w:top w:w="0" w:type="dxa"/>
              <w:left w:w="108" w:type="dxa"/>
              <w:bottom w:w="0" w:type="dxa"/>
              <w:right w:w="2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361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  <w:tc>
          <w:tcPr>
            <w:tcW w:w="433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double" w:sz="4" w:space="0" w:color="000000" tmln="3, 4, 3, 0, 0"/>
              <w:tl2br w:val="nil" w:sz="0" w:space="0" w:color="000000" tmln="20, 20, 20, 0, 0"/>
              <w:tr2bl w:val="nil" w:sz="0" w:space="0" w:color="000000" tmln="20, 20, 20, 0, 0"/>
            </w:tcBorders>
            <w:tmTcPr id="1684256634" protected="0"/>
          </w:tcPr>
          <w:p>
            <w:pPr>
              <w:spacing w:after="0" w:line="240" w:lineRule="auto"/>
            </w:pPr>
            <w:r/>
          </w:p>
        </w:tc>
      </w:tr>
    </w:tbl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nextPage"/>
      <w:pgSz w:h="11906" w:w="16838" w:orient="landscape"/>
      <w:pgMar w:left="1134" w:top="850" w:right="1134" w:bottom="680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</w:font>
  <w:font w:name="Calibri">
    <w:panose1 w:val="020F0502020204030204"/>
    <w:charset w:val="ba"/>
    <w:family w:val="swiss"/>
    <w:pitch w:val="default"/>
  </w:font>
  <w:font w:name="Tahoma">
    <w:panose1 w:val="020B0604030504040204"/>
    <w:charset w:val="ba"/>
    <w:family w:val="swiss"/>
    <w:pitch w:val="default"/>
  </w:font>
  <w:font w:name="Minion Web">
    <w:panose1 w:val="02020603050405020304"/>
    <w:charset w:val="00"/>
    <w:family w:val="roman"/>
    <w:pitch w:val="default"/>
  </w:font>
  <w:font w:name="Minion Pro">
    <w:panose1 w:val="020206030504050203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4256634" w:val="1110" w:fileVer="342" w:fileVer64="64" w:fileVerOS="4"/>
  <w:zoom w:percent="80"/>
  <w:view w:val="print"/>
  <w:defaultTabStop w:val="720"/>
  <w:autoHyphenation w:val="0"/>
  <w:doNotShadeFormData w:val="0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2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9"/>
    <w:tmLastPosSelect w:val="2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353" w:right="32767" w:bottom="353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fontsizenormal"/>
    <w:basedOn w:val="char0"/>
  </w:style>
  <w:style w:type="character" w:styleId="char2" w:customStyle="1">
    <w:name w:val="mainentries"/>
    <w:basedOn w:val="char0"/>
  </w:style>
  <w:style w:type="character" w:styleId="char3" w:customStyle="1">
    <w:name w:val="minorheadings"/>
    <w:basedOn w:val="char0"/>
  </w:style>
  <w:style w:type="character" w:styleId="char4" w:customStyle="1">
    <w:name w:val="subentries"/>
    <w:basedOn w:val="char0"/>
  </w:style>
  <w:style w:type="character" w:styleId="char5">
    <w:name w:val="Hyperlink"/>
    <w:basedOn w:val="char0"/>
    <w:rPr>
      <w:color w:val="0000ff"/>
      <w:u w:color="auto" w:val="single"/>
    </w:rPr>
  </w:style>
  <w:style w:type="character" w:styleId="char6" w:customStyle="1">
    <w:name w:val="minorindent"/>
    <w:basedOn w:val="char0"/>
  </w:style>
  <w:style w:type="character" w:styleId="char7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8" w:customStyle="1">
    <w:name w:val="Endnote Text Char"/>
    <w:basedOn w:val="char0"/>
    <w:rPr>
      <w:sz w:val="20"/>
      <w:szCs w:val="20"/>
    </w:rPr>
  </w:style>
  <w:style w:type="character" w:styleId="char9">
    <w:name w:val="Endnote Reference"/>
    <w:basedOn w:val="char0"/>
    <w:rPr>
      <w:vertAlign w:val="superscript" ssSize="66" ssDist="20"/>
    </w:rPr>
  </w:style>
  <w:style w:type="character" w:styleId="char10" w:customStyle="1">
    <w:name w:val="Footnote Text Char"/>
    <w:basedOn w:val="char0"/>
    <w:rPr>
      <w:sz w:val="20"/>
      <w:szCs w:val="20"/>
    </w:rPr>
  </w:style>
  <w:style w:type="character" w:styleId="char11">
    <w:name w:val="Footnote Reference"/>
    <w:basedOn w:val="char0"/>
    <w:rPr>
      <w:vertAlign w:val="superscript" ssSize="66" ssDist="20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/>
      <w:sz w:val="24"/>
      <w:szCs w:val="24"/>
    </w:r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fontsizenormal"/>
    <w:basedOn w:val="char0"/>
  </w:style>
  <w:style w:type="character" w:styleId="char2" w:customStyle="1">
    <w:name w:val="mainentries"/>
    <w:basedOn w:val="char0"/>
  </w:style>
  <w:style w:type="character" w:styleId="char3" w:customStyle="1">
    <w:name w:val="minorheadings"/>
    <w:basedOn w:val="char0"/>
  </w:style>
  <w:style w:type="character" w:styleId="char4" w:customStyle="1">
    <w:name w:val="subentries"/>
    <w:basedOn w:val="char0"/>
  </w:style>
  <w:style w:type="character" w:styleId="char5">
    <w:name w:val="Hyperlink"/>
    <w:basedOn w:val="char0"/>
    <w:rPr>
      <w:color w:val="0000ff"/>
      <w:u w:color="auto" w:val="single"/>
    </w:rPr>
  </w:style>
  <w:style w:type="character" w:styleId="char6" w:customStyle="1">
    <w:name w:val="minorindent"/>
    <w:basedOn w:val="char0"/>
  </w:style>
  <w:style w:type="character" w:styleId="char7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8" w:customStyle="1">
    <w:name w:val="Endnote Text Char"/>
    <w:basedOn w:val="char0"/>
    <w:rPr>
      <w:sz w:val="20"/>
      <w:szCs w:val="20"/>
    </w:rPr>
  </w:style>
  <w:style w:type="character" w:styleId="char9">
    <w:name w:val="Endnote Reference"/>
    <w:basedOn w:val="char0"/>
    <w:rPr>
      <w:vertAlign w:val="superscript" ssSize="66" ssDist="20"/>
    </w:rPr>
  </w:style>
  <w:style w:type="character" w:styleId="char10" w:customStyle="1">
    <w:name w:val="Footnote Text Char"/>
    <w:basedOn w:val="char0"/>
    <w:rPr>
      <w:sz w:val="20"/>
      <w:szCs w:val="20"/>
    </w:rPr>
  </w:style>
  <w:style w:type="character" w:styleId="char11">
    <w:name w:val="Footnote Reference"/>
    <w:basedOn w:val="char0"/>
    <w:rPr>
      <w:vertAlign w:val="superscript" ssSize="66" ssDist="20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</dc:creator>
  <cp:keywords/>
  <dc:description/>
  <cp:lastModifiedBy>RV</cp:lastModifiedBy>
  <cp:revision>128</cp:revision>
  <cp:lastPrinted>2015-01-25T02:56:00Z</cp:lastPrinted>
  <dcterms:created xsi:type="dcterms:W3CDTF">2015-01-11T14:25:00Z</dcterms:created>
  <dcterms:modified xsi:type="dcterms:W3CDTF">2023-05-16T17:03:54Z</dcterms:modified>
</cp:coreProperties>
</file>