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ListTable4-Accent6"/>
        <w:name w:val="Table1"/>
        <w:tabOrder w:val="0"/>
        <w:jc w:val="left"/>
        <w:tblInd w:w="0" w:type="dxa"/>
        <w:tblW w:w="9360" w:type="dxa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>
        <w:trPr>
          <w:cantSplit w:val="0"/>
          <w:trHeight w:val="0" w:hRule="auto"/>
        </w:trPr>
        <w:tc>
          <w:tcPr>
            <w:tcW w:w="1250" w:type="pct"/>
            <w:tmTcPr id="1629211058" protected="0"/>
          </w:tcPr>
          <w:p>
            <w:pPr/>
            <w:r>
              <w:t>A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B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C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D</w:t>
            </w:r>
          </w:p>
        </w:tc>
      </w:tr>
      <w:tr>
        <w:trPr>
          <w:cantSplit w:val="0"/>
          <w:trHeight w:val="0" w:hRule="auto"/>
        </w:trPr>
        <w:tc>
          <w:tcPr>
            <w:tcW w:w="1250" w:type="pct"/>
            <w:tmTcPr id="1629211058" protected="0"/>
          </w:tcPr>
          <w:p>
            <w:pPr/>
            <w:r>
              <w:t>1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2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3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4</w:t>
            </w:r>
          </w:p>
        </w:tc>
      </w:tr>
      <w:tr>
        <w:trPr>
          <w:cantSplit w:val="0"/>
          <w:trHeight w:val="0" w:hRule="auto"/>
        </w:trPr>
        <w:tc>
          <w:tcPr>
            <w:tcW w:w="1250" w:type="pct"/>
            <w:tmTcPr id="1629211058" protected="0"/>
          </w:tcPr>
          <w:p>
            <w:pPr/>
            <w:r>
              <w:t>5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6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7</w:t>
            </w:r>
          </w:p>
        </w:tc>
        <w:tc>
          <w:tcPr>
            <w:tcW w:w="1250" w:type="pct"/>
            <w:tmTcPr id="1629211058" protected="0"/>
          </w:tcPr>
          <w:p>
            <w:pPr/>
            <w:r>
              <w:t>8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WPNumberedList"/>
    <w:lvl w:ilvl="0">
      <w:start w:val="1"/>
      <w:numFmt w:val="decimal"/>
      <w:pStyle w:val="para7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2">
    <w:multiLevelType w:val="hybridMultilevel"/>
    <w:name w:val="WPBulletListLarge"/>
    <w:lvl w:ilvl="0">
      <w:numFmt w:val="bullet"/>
      <w:pStyle w:val="para8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  <w:sz w:val="32"/>
      </w:rPr>
    </w:lvl>
    <w:lvl w:ilvl="1"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hAnsi="Wingdings" w:eastAsia="Wingdings" w:cs="Wingdings"/>
        <w:sz w:val="32"/>
      </w:rPr>
    </w:lvl>
    <w:lvl w:ilvl="2"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eastAsia="Wingdings" w:cs="Wingdings"/>
        <w:sz w:val="32"/>
      </w:rPr>
    </w:lvl>
    <w:lvl w:ilvl="3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eastAsia="Wingdings" w:cs="Wingdings"/>
        <w:sz w:val="32"/>
      </w:rPr>
    </w:lvl>
    <w:lvl w:ilvl="4">
      <w:numFmt w:val="bullet"/>
      <w:lvlText w:val=""/>
      <w:lvlJc w:val="left"/>
      <w:pPr>
        <w:tabs>
          <w:tab w:val="num" w:pos="1800"/>
        </w:tabs>
        <w:ind w:left="1800" w:hanging="360"/>
      </w:pPr>
      <w:rPr>
        <w:rFonts w:ascii="Wingdings" w:hAnsi="Wingdings" w:eastAsia="Wingdings" w:cs="Wingdings"/>
        <w:sz w:val="32"/>
      </w:rPr>
    </w:lvl>
    <w:lvl w:ilvl="5"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eastAsia="Wingdings" w:cs="Wingdings"/>
        <w:sz w:val="32"/>
      </w:rPr>
    </w:lvl>
    <w:lvl w:ilvl="6"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multiLevelType w:val="hybridMultilevel"/>
    <w:name w:val="WPBulletList"/>
    <w:lvl w:ilvl="0">
      <w:numFmt w:val="bullet"/>
      <w:pStyle w:val="para9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  <w:lvl w:ilvl="1"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hAnsi="Wingdings" w:eastAsia="Wingdings" w:cs="Wingdings"/>
      </w:rPr>
    </w:lvl>
    <w:lvl w:ilvl="2"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eastAsia="Wingdings" w:cs="Wingdings"/>
      </w:rPr>
    </w:lvl>
    <w:lvl w:ilvl="3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eastAsia="Wingdings" w:cs="Wingdings"/>
      </w:rPr>
    </w:lvl>
    <w:lvl w:ilvl="4">
      <w:numFmt w:val="bullet"/>
      <w:lvlText w:val=""/>
      <w:lvlJc w:val="left"/>
      <w:pPr>
        <w:tabs>
          <w:tab w:val="num" w:pos="1800"/>
        </w:tabs>
        <w:ind w:left="1800" w:hanging="360"/>
      </w:pPr>
      <w:rPr>
        <w:rFonts w:ascii="Wingdings" w:hAnsi="Wingdings" w:eastAsia="Wingdings" w:cs="Wingdings"/>
      </w:rPr>
    </w:lvl>
    <w:lvl w:ilvl="5"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eastAsia="Wingdings" w:cs="Wingdings"/>
      </w:rPr>
    </w:lvl>
    <w:lvl w:ilvl="6"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4">
    <w:multiLevelType w:val="singleLevel"/>
    <w:name w:val="Bullet 4"/>
    <w:lvl w:ilvl="0">
      <w:numFmt w:val="bullet"/>
      <w:lvlText w:val="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9211058" w:val="10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line="276" w:lineRule="auto"/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leBullet"/>
    <w:qFormat/>
    <w:basedOn w:val="para0"/>
    <w:pPr>
      <w:numPr>
        <w:ilvl w:val="0"/>
        <w:numId w:val="4"/>
      </w:numPr>
      <w:ind w:left="734" w:hanging="360"/>
      <w:spacing w:after="200"/>
    </w:pPr>
    <w:key w:val="1108"/>
  </w:style>
  <w:style w:type="paragraph" w:styleId="para5" w:customStyle="1">
    <w:name w:val="WordHeading1"/>
    <w:qFormat/>
    <w:basedOn w:val="para0"/>
    <w:next w:val="para0"/>
    <w:pPr>
      <w:spacing w:before="240" w:after="60"/>
      <w:outlineLvl w:val="0"/>
    </w:pPr>
    <w:rPr>
      <w:rFonts w:ascii="Cambria" w:hAnsi="Cambria" w:eastAsia="Cambria" w:cs="Cambria"/>
      <w:b/>
      <w:bCs/>
      <w:color w:val="365f91"/>
      <w:sz w:val="32"/>
      <w:szCs w:val="32"/>
    </w:rPr>
  </w:style>
  <w:style w:type="paragraph" w:styleId="para6" w:customStyle="1">
    <w:name w:val="WordHeading2"/>
    <w:qFormat/>
    <w:basedOn w:val="para0"/>
    <w:next w:val="para0"/>
    <w:pPr>
      <w:spacing w:before="240" w:after="60"/>
      <w:outlineLvl w:val="1"/>
    </w:pPr>
    <w:rPr>
      <w:rFonts w:ascii="Cambria" w:hAnsi="Cambria" w:eastAsia="Cambria" w:cs="Cambria"/>
      <w:b/>
      <w:bCs/>
      <w:color w:val="4f81bd"/>
      <w:sz w:val="28"/>
      <w:szCs w:val="28"/>
    </w:rPr>
  </w:style>
  <w:style w:type="paragraph" w:styleId="para7" w:customStyle="1">
    <w:name w:val="WPNumberedList"/>
    <w:qFormat/>
    <w:basedOn w:val="para0"/>
    <w:pPr>
      <w:numPr>
        <w:ilvl w:val="0"/>
        <w:numId w:val="1"/>
      </w:numPr>
      <w:ind w:left="720" w:hanging="360"/>
      <w:spacing w:after="160"/>
    </w:pPr>
    <w:key w:val="1111"/>
  </w:style>
  <w:style w:type="paragraph" w:styleId="para8" w:customStyle="1">
    <w:name w:val="WPBulletListLarge"/>
    <w:qFormat/>
    <w:basedOn w:val="para0"/>
    <w:pPr>
      <w:numPr>
        <w:ilvl w:val="0"/>
        <w:numId w:val="2"/>
      </w:numPr>
      <w:ind w:left="720" w:hanging="360"/>
      <w:spacing w:after="160"/>
    </w:pPr>
    <w:key w:val="1100"/>
  </w:style>
  <w:style w:type="paragraph" w:styleId="para9" w:customStyle="1">
    <w:name w:val="WPBulletList"/>
    <w:qFormat/>
    <w:basedOn w:val="para0"/>
    <w:pPr>
      <w:numPr>
        <w:ilvl w:val="0"/>
        <w:numId w:val="3"/>
      </w:numPr>
      <w:ind w:left="720" w:hanging="360"/>
      <w:spacing w:after="160"/>
    </w:pPr>
    <w:key w:val="1090"/>
  </w:style>
  <w:style w:type="character" w:styleId="char0" w:default="1">
    <w:name w:val="Default Paragraph Font"/>
  </w:style>
  <w:style w:type="character" w:styleId="char1" w:customStyle="1">
    <w:name w:val="CourierText"/>
    <w:basedOnNormal/>
    <w:rPr>
      <w:rFonts w:ascii="Courier New" w:hAnsi="Courier New"/>
    </w:rPr>
    <w:key w:val="1091"/>
  </w:style>
  <w:style w:type="character" w:styleId="char2">
    <w:name w:val="Hyperlink"/>
    <w:rPr>
      <w:color w:val="0000ff"/>
      <w:u w:color="auto" w:val="non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stTable4-Accent6">
    <w:name w:val="List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0, 4697456"/>
      </w:tcPr>
    </w:tblStylePr>
    <w:tblStylePr w:type="lastRow">
      <w:rPr>
        <w:b/>
        <w:bCs/>
      </w:rPr>
      <w:tcPr>
        <w:tcBorders>
          <w:top w:val="double" w:sz="12" w:space="0" w:color="A8D08D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line="276" w:lineRule="auto"/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leBullet"/>
    <w:qFormat/>
    <w:basedOn w:val="para0"/>
    <w:pPr>
      <w:numPr>
        <w:ilvl w:val="0"/>
        <w:numId w:val="4"/>
      </w:numPr>
      <w:ind w:left="734" w:hanging="360"/>
      <w:spacing w:after="200"/>
    </w:pPr>
    <w:key w:val="1108"/>
  </w:style>
  <w:style w:type="paragraph" w:styleId="para5" w:customStyle="1">
    <w:name w:val="WordHeading1"/>
    <w:qFormat/>
    <w:basedOn w:val="para0"/>
    <w:next w:val="para0"/>
    <w:pPr>
      <w:spacing w:before="240" w:after="60"/>
      <w:outlineLvl w:val="0"/>
    </w:pPr>
    <w:rPr>
      <w:rFonts w:ascii="Cambria" w:hAnsi="Cambria" w:eastAsia="Cambria" w:cs="Cambria"/>
      <w:b/>
      <w:bCs/>
      <w:color w:val="365f91"/>
      <w:sz w:val="32"/>
      <w:szCs w:val="32"/>
    </w:rPr>
  </w:style>
  <w:style w:type="paragraph" w:styleId="para6" w:customStyle="1">
    <w:name w:val="WordHeading2"/>
    <w:qFormat/>
    <w:basedOn w:val="para0"/>
    <w:next w:val="para0"/>
    <w:pPr>
      <w:spacing w:before="240" w:after="60"/>
      <w:outlineLvl w:val="1"/>
    </w:pPr>
    <w:rPr>
      <w:rFonts w:ascii="Cambria" w:hAnsi="Cambria" w:eastAsia="Cambria" w:cs="Cambria"/>
      <w:b/>
      <w:bCs/>
      <w:color w:val="4f81bd"/>
      <w:sz w:val="28"/>
      <w:szCs w:val="28"/>
    </w:rPr>
  </w:style>
  <w:style w:type="paragraph" w:styleId="para7" w:customStyle="1">
    <w:name w:val="WPNumberedList"/>
    <w:qFormat/>
    <w:basedOn w:val="para0"/>
    <w:pPr>
      <w:numPr>
        <w:ilvl w:val="0"/>
        <w:numId w:val="1"/>
      </w:numPr>
      <w:ind w:left="720" w:hanging="360"/>
      <w:spacing w:after="160"/>
    </w:pPr>
    <w:key w:val="1111"/>
  </w:style>
  <w:style w:type="paragraph" w:styleId="para8" w:customStyle="1">
    <w:name w:val="WPBulletListLarge"/>
    <w:qFormat/>
    <w:basedOn w:val="para0"/>
    <w:pPr>
      <w:numPr>
        <w:ilvl w:val="0"/>
        <w:numId w:val="2"/>
      </w:numPr>
      <w:ind w:left="720" w:hanging="360"/>
      <w:spacing w:after="160"/>
    </w:pPr>
    <w:key w:val="1100"/>
  </w:style>
  <w:style w:type="paragraph" w:styleId="para9" w:customStyle="1">
    <w:name w:val="WPBulletList"/>
    <w:qFormat/>
    <w:basedOn w:val="para0"/>
    <w:pPr>
      <w:numPr>
        <w:ilvl w:val="0"/>
        <w:numId w:val="3"/>
      </w:numPr>
      <w:ind w:left="720" w:hanging="360"/>
      <w:spacing w:after="160"/>
    </w:pPr>
    <w:key w:val="1090"/>
  </w:style>
  <w:style w:type="character" w:styleId="char0" w:default="1">
    <w:name w:val="Default Paragraph Font"/>
  </w:style>
  <w:style w:type="character" w:styleId="char1" w:customStyle="1">
    <w:name w:val="CourierText"/>
    <w:basedOnNormal/>
    <w:rPr>
      <w:rFonts w:ascii="Courier New" w:hAnsi="Courier New"/>
    </w:rPr>
    <w:key w:val="1091"/>
  </w:style>
  <w:style w:type="character" w:styleId="char2">
    <w:name w:val="Hyperlink"/>
    <w:rPr>
      <w:color w:val="0000ff"/>
      <w:u w:color="auto" w:val="non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stTable4-Accent6">
    <w:name w:val="List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0, 4697456"/>
      </w:tcPr>
    </w:tblStylePr>
    <w:tblStylePr w:type="lastRow">
      <w:rPr>
        <w:b/>
        <w:bCs/>
      </w:rPr>
      <w:tcPr>
        <w:tcBorders>
          <w:top w:val="double" w:sz="12" w:space="0" w:color="A8D08D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Eric Claypool</cp:lastModifiedBy>
  <cp:revision>16</cp:revision>
  <dcterms:created xsi:type="dcterms:W3CDTF">2021-08-17T14:36:18Z</dcterms:created>
  <dcterms:modified xsi:type="dcterms:W3CDTF">2021-08-17T14:37:38Z</dcterms:modified>
</cp:coreProperties>
</file>